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CB17" w14:textId="782E9669" w:rsidR="00226FBF" w:rsidRDefault="00E86DC7" w:rsidP="00226FBF">
      <w:pPr>
        <w:jc w:val="center"/>
        <w:rPr>
          <w:rFonts w:ascii="Book Antiqua" w:hAnsi="Book Antiqua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B2B487" wp14:editId="486AF12B">
            <wp:simplePos x="0" y="0"/>
            <wp:positionH relativeFrom="margin">
              <wp:align>center</wp:align>
            </wp:positionH>
            <wp:positionV relativeFrom="margin">
              <wp:posOffset>-273685</wp:posOffset>
            </wp:positionV>
            <wp:extent cx="3403600" cy="1484630"/>
            <wp:effectExtent l="0" t="0" r="635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400A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5890112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</w:t>
      </w:r>
    </w:p>
    <w:p w14:paraId="63FAEE8C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2C9E56FD" w14:textId="77777777" w:rsidR="00226FBF" w:rsidRDefault="00226FBF" w:rsidP="00226FBF">
      <w:pPr>
        <w:jc w:val="center"/>
        <w:rPr>
          <w:rFonts w:ascii="Book Antiqua" w:hAnsi="Book Antiqua"/>
          <w:sz w:val="18"/>
        </w:rPr>
      </w:pPr>
    </w:p>
    <w:p w14:paraId="3D5CEB18" w14:textId="77777777" w:rsidR="00E86DC7" w:rsidRDefault="00E86DC7" w:rsidP="00226FBF">
      <w:pPr>
        <w:pStyle w:val="Zkladntext"/>
      </w:pPr>
    </w:p>
    <w:p w14:paraId="0C2E83AF" w14:textId="07F0D661" w:rsidR="00E86DC7" w:rsidRDefault="00E86DC7" w:rsidP="00226FBF">
      <w:pPr>
        <w:pStyle w:val="Zkladntext"/>
      </w:pPr>
      <w:r>
        <w:br/>
      </w:r>
      <w:r>
        <w:br/>
      </w:r>
    </w:p>
    <w:p w14:paraId="66AF190E" w14:textId="6661127D" w:rsidR="00E86DC7" w:rsidRDefault="00E86DC7" w:rsidP="00226FBF">
      <w:pPr>
        <w:pStyle w:val="Zkladntext"/>
        <w:pBdr>
          <w:bottom w:val="single" w:sz="6" w:space="1" w:color="auto"/>
        </w:pBdr>
      </w:pPr>
    </w:p>
    <w:p w14:paraId="6E060854" w14:textId="77777777" w:rsidR="00E86DC7" w:rsidRDefault="00E86DC7" w:rsidP="00226FBF">
      <w:pPr>
        <w:pStyle w:val="Zkladntext"/>
      </w:pPr>
    </w:p>
    <w:p w14:paraId="0D824213" w14:textId="77777777" w:rsidR="00226FBF" w:rsidRDefault="00226FBF" w:rsidP="00226FBF">
      <w:pPr>
        <w:pStyle w:val="Zkladntext"/>
        <w:jc w:val="center"/>
        <w:rPr>
          <w:sz w:val="72"/>
          <w:szCs w:val="72"/>
        </w:rPr>
      </w:pPr>
      <w:r>
        <w:rPr>
          <w:sz w:val="72"/>
          <w:szCs w:val="72"/>
        </w:rPr>
        <w:t>Školní řád</w:t>
      </w:r>
    </w:p>
    <w:p w14:paraId="592D906B" w14:textId="77777777" w:rsidR="00226FBF" w:rsidRDefault="00226FBF" w:rsidP="00226FBF">
      <w:pPr>
        <w:pStyle w:val="Zkladntext"/>
      </w:pPr>
    </w:p>
    <w:p w14:paraId="440A3795" w14:textId="77777777" w:rsidR="00226FBF" w:rsidRPr="00F51D54" w:rsidRDefault="00226FBF" w:rsidP="00226FBF">
      <w:pPr>
        <w:rPr>
          <w:b/>
          <w:bCs/>
          <w:color w:val="2F5496" w:themeColor="accent5" w:themeShade="BF"/>
        </w:rPr>
      </w:pPr>
      <w:r w:rsidRPr="00F51D54">
        <w:rPr>
          <w:b/>
          <w:bCs/>
          <w:color w:val="2F5496" w:themeColor="accent5" w:themeShade="BF"/>
        </w:rPr>
        <w:t>Obecná ustanovení</w:t>
      </w:r>
    </w:p>
    <w:p w14:paraId="57031962" w14:textId="77777777" w:rsidR="00226FBF" w:rsidRDefault="00226FBF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CF19EAB" w14:textId="4EF97626" w:rsidR="00226FBF" w:rsidRPr="003012EF" w:rsidRDefault="00226FBF" w:rsidP="003012EF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012EF">
        <w:rPr>
          <w:sz w:val="22"/>
          <w:szCs w:val="22"/>
        </w:rPr>
        <w:t>Na základě ustanovení zákona č. 561/2004 Sb. o předškolním, základním, středním, vyšším odborném a jiném vzdělávání (školský zákon) v platném znění vydávám jako statutární orgán školy tento školní řád</w:t>
      </w:r>
      <w:r w:rsidR="003012EF" w:rsidRPr="003012EF">
        <w:rPr>
          <w:sz w:val="22"/>
          <w:szCs w:val="22"/>
        </w:rPr>
        <w:t>.</w:t>
      </w:r>
    </w:p>
    <w:p w14:paraId="3944A2CB" w14:textId="77777777" w:rsidR="003012EF" w:rsidRPr="00024448" w:rsidRDefault="003012EF" w:rsidP="003012EF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024448">
        <w:rPr>
          <w:sz w:val="22"/>
          <w:szCs w:val="22"/>
        </w:rPr>
        <w:t>Školní řád pro žáky vychází ze zákona č. 561/2004 Sb., o předškolním, základním, středním, vyšším odborné a jiném vzdělávání (školský zákon), a respektuje Úmluvu o právech dítěte schválenou valným shromážděním OSN, k níž se Česká republika přihlásila datem svého vzniku 1. ledna 1993.</w:t>
      </w:r>
    </w:p>
    <w:p w14:paraId="19261E2A" w14:textId="77777777" w:rsidR="003012EF" w:rsidRPr="00024448" w:rsidRDefault="003012EF" w:rsidP="003012EF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024448">
        <w:rPr>
          <w:sz w:val="22"/>
          <w:szCs w:val="22"/>
        </w:rPr>
        <w:t>Seznámení žáků se školním řádem provádějí učitelé hlavního předmětu vždy</w:t>
      </w:r>
      <w:r w:rsidRPr="00024448">
        <w:rPr>
          <w:color w:val="0000FF"/>
          <w:sz w:val="22"/>
          <w:szCs w:val="22"/>
        </w:rPr>
        <w:t xml:space="preserve"> </w:t>
      </w:r>
      <w:r w:rsidRPr="00024448">
        <w:rPr>
          <w:sz w:val="22"/>
          <w:szCs w:val="22"/>
        </w:rPr>
        <w:t xml:space="preserve">na začátku nového školního roku. Školení žáků se uskuteční v rozsahu vypracovaném vedením školy. </w:t>
      </w:r>
    </w:p>
    <w:p w14:paraId="665FF19F" w14:textId="77777777" w:rsidR="003012EF" w:rsidRPr="00024448" w:rsidRDefault="003012EF" w:rsidP="003012EF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024448">
        <w:rPr>
          <w:sz w:val="22"/>
          <w:szCs w:val="22"/>
        </w:rPr>
        <w:t xml:space="preserve">V třídní knize se provede o školení zápis. Školní řád je vyvěšen ve škole na veřejně přístupných místech a na internetových stránkách školy.  </w:t>
      </w:r>
    </w:p>
    <w:p w14:paraId="2B10A988" w14:textId="77777777" w:rsidR="003012EF" w:rsidRDefault="003012EF" w:rsidP="00226FBF">
      <w:pPr>
        <w:jc w:val="both"/>
        <w:rPr>
          <w:sz w:val="22"/>
          <w:szCs w:val="22"/>
        </w:rPr>
      </w:pPr>
    </w:p>
    <w:p w14:paraId="4C60C656" w14:textId="77777777" w:rsidR="00226FBF" w:rsidRDefault="00226FBF" w:rsidP="00226FBF"/>
    <w:p w14:paraId="37A59E45" w14:textId="77777777" w:rsidR="00226FBF" w:rsidRDefault="00226FBF" w:rsidP="00226FBF">
      <w:pPr>
        <w:rPr>
          <w:b/>
          <w:bCs/>
          <w:color w:val="2F5496" w:themeColor="accent5" w:themeShade="BF"/>
        </w:rPr>
      </w:pPr>
      <w:r w:rsidRPr="00F51D54">
        <w:rPr>
          <w:b/>
          <w:bCs/>
          <w:color w:val="2F5496" w:themeColor="accent5" w:themeShade="BF"/>
        </w:rPr>
        <w:t>ČÁST PRVNÍ</w:t>
      </w:r>
    </w:p>
    <w:p w14:paraId="0BEB12C0" w14:textId="77777777" w:rsidR="003012EF" w:rsidRPr="00F51D54" w:rsidRDefault="003012EF" w:rsidP="00226FBF">
      <w:pPr>
        <w:rPr>
          <w:b/>
          <w:bCs/>
          <w:color w:val="2F5496" w:themeColor="accent5" w:themeShade="BF"/>
        </w:rPr>
      </w:pPr>
    </w:p>
    <w:p w14:paraId="67B58C6A" w14:textId="481A7667" w:rsidR="00226FBF" w:rsidRPr="0038150A" w:rsidRDefault="0038150A" w:rsidP="00226FBF">
      <w:pPr>
        <w:rPr>
          <w:b/>
          <w:bCs/>
        </w:rPr>
      </w:pPr>
      <w:r w:rsidRPr="0038150A">
        <w:rPr>
          <w:b/>
          <w:bCs/>
        </w:rPr>
        <w:t xml:space="preserve">I. </w:t>
      </w:r>
      <w:r w:rsidR="00226FBF" w:rsidRPr="0038150A">
        <w:rPr>
          <w:b/>
          <w:bCs/>
        </w:rPr>
        <w:t>Práva a povinnosti žáků</w:t>
      </w:r>
      <w:r w:rsidR="003012EF" w:rsidRPr="0038150A">
        <w:rPr>
          <w:b/>
          <w:bCs/>
        </w:rPr>
        <w:t>, zletilých žáků</w:t>
      </w:r>
      <w:r w:rsidR="00226FBF" w:rsidRPr="0038150A">
        <w:rPr>
          <w:b/>
          <w:bCs/>
        </w:rPr>
        <w:t xml:space="preserve"> a zákonných zástupců nezletilých žáků</w:t>
      </w:r>
    </w:p>
    <w:p w14:paraId="3AD8A60F" w14:textId="77777777" w:rsidR="00226FBF" w:rsidRDefault="00226FBF" w:rsidP="00226FBF"/>
    <w:p w14:paraId="43ECEF39" w14:textId="77777777" w:rsidR="00F941D8" w:rsidRDefault="00F941D8" w:rsidP="00226FBF">
      <w:pPr>
        <w:ind w:left="708"/>
        <w:rPr>
          <w:color w:val="FF0000"/>
          <w:sz w:val="22"/>
          <w:szCs w:val="22"/>
        </w:rPr>
      </w:pPr>
    </w:p>
    <w:p w14:paraId="1D0E72E3" w14:textId="3671FD80" w:rsidR="00226FBF" w:rsidRPr="0038150A" w:rsidRDefault="00226FBF" w:rsidP="00024448">
      <w:pPr>
        <w:rPr>
          <w:b/>
          <w:bCs/>
          <w:sz w:val="22"/>
          <w:szCs w:val="22"/>
          <w:u w:val="single"/>
        </w:rPr>
      </w:pPr>
      <w:r w:rsidRPr="0038150A">
        <w:rPr>
          <w:b/>
          <w:bCs/>
          <w:sz w:val="22"/>
          <w:szCs w:val="22"/>
          <w:u w:val="single"/>
        </w:rPr>
        <w:t>Práva žáků</w:t>
      </w:r>
      <w:r w:rsidR="00D54C56" w:rsidRPr="0038150A">
        <w:rPr>
          <w:b/>
          <w:bCs/>
          <w:sz w:val="22"/>
          <w:szCs w:val="22"/>
          <w:u w:val="single"/>
        </w:rPr>
        <w:t xml:space="preserve">: </w:t>
      </w:r>
    </w:p>
    <w:p w14:paraId="4E5A2F47" w14:textId="77777777" w:rsidR="00226FBF" w:rsidRDefault="00226FBF" w:rsidP="00D54C56">
      <w:pPr>
        <w:rPr>
          <w:sz w:val="22"/>
          <w:szCs w:val="22"/>
        </w:rPr>
      </w:pPr>
      <w:r>
        <w:rPr>
          <w:sz w:val="22"/>
          <w:szCs w:val="22"/>
        </w:rPr>
        <w:t xml:space="preserve">Žák má právo </w:t>
      </w:r>
    </w:p>
    <w:p w14:paraId="74D49533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na informace, má právo je vyhledávat, přijímat a rozšiřovat,</w:t>
      </w:r>
    </w:p>
    <w:p w14:paraId="1A6CC0A3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na základní umělecké vzdělávání v souladu se Školním vzdělávacím programem, </w:t>
      </w:r>
    </w:p>
    <w:p w14:paraId="5926F179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na základní umělecké vzdělávání dle podmínek uvedených ve vyhlášce č. 71/2005 Sb. o základním uměleckém vzdělávání,</w:t>
      </w:r>
    </w:p>
    <w:p w14:paraId="460A9B01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na informace o průběhu a výsledcích svého vzdělávání, a to u třídního učitele popř. na ředitelství školy,</w:t>
      </w:r>
    </w:p>
    <w:p w14:paraId="1FE94C5B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účinkovat na veřejných i interních akcích školy a navštěvovat vybrané koncertní a kulturní akce a výstavy, které jsou součástí základního uměleckého vzdělávání,</w:t>
      </w:r>
    </w:p>
    <w:p w14:paraId="5423147A" w14:textId="77777777" w:rsidR="00226FBF" w:rsidRDefault="00226FBF" w:rsidP="00D54C5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žáci se speciálními vzdělávacími potřebami mají právo na základní umělecké vzdělávání, jehož obsah, formy a metody odpovídají jejich vzdělávacím potřebám a možnostem, na vytvoření nezbytných podmínek, které toto vzdělávání umožní, a na poradenskou pomoc školy. Pro žáky se zdravotním postižením a zdravotním znevýhodněním se při přijímání ke vzdělávání a při</w:t>
      </w:r>
      <w:r>
        <w:t xml:space="preserve"> jeho ukončování stanoví </w:t>
      </w:r>
      <w:r>
        <w:rPr>
          <w:sz w:val="22"/>
          <w:szCs w:val="22"/>
        </w:rPr>
        <w:t>vhodné podmínky odpovídající jejich potřebám. Při hodnocení žáků se speciálními vzdělávacími potřebami se přihlíží k povaze postižení nebo znevýhodnění,</w:t>
      </w:r>
    </w:p>
    <w:p w14:paraId="60D568DB" w14:textId="7A1F69B9" w:rsidR="00226FBF" w:rsidRDefault="003012EF" w:rsidP="00D54C56">
      <w:p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</w:r>
      <w:r w:rsidR="00226FBF">
        <w:rPr>
          <w:sz w:val="22"/>
          <w:szCs w:val="22"/>
        </w:rPr>
        <w:t>Na informace podle školského zákona mají v případě zletilých žáků právo také jejich rodiče, popřípadě osoby, které vůči zletilým žákům plní vyživovací povinnost.</w:t>
      </w:r>
    </w:p>
    <w:p w14:paraId="6FBCE62E" w14:textId="77777777" w:rsidR="003012EF" w:rsidRDefault="003012EF" w:rsidP="00D54C56">
      <w:pPr>
        <w:tabs>
          <w:tab w:val="num" w:pos="426"/>
        </w:tabs>
        <w:ind w:left="426" w:hanging="426"/>
        <w:rPr>
          <w:sz w:val="22"/>
          <w:szCs w:val="22"/>
        </w:rPr>
      </w:pPr>
    </w:p>
    <w:p w14:paraId="76247FE8" w14:textId="56E9E2B7" w:rsidR="00226FBF" w:rsidRDefault="00226FBF" w:rsidP="0038150A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Ředitel školy může ze zdravotních nebo jiných závažných důvodů výjimečně uvolnit žáka zcela nebo</w:t>
      </w:r>
      <w:r w:rsidR="0038150A">
        <w:rPr>
          <w:sz w:val="22"/>
          <w:szCs w:val="22"/>
        </w:rPr>
        <w:t xml:space="preserve"> </w:t>
      </w:r>
      <w:r>
        <w:rPr>
          <w:sz w:val="22"/>
          <w:szCs w:val="22"/>
        </w:rPr>
        <w:t>zčásti z pravidelné docházky do některého povinného předmětu stanoveného školním vzdělávacím programem, a to buď na školní rok nebo jeho část; zároveň stanoví náhradní způsob výuky, obsah a rozsah zkoušek z předmětu, ze kterého byl žák uvolněn.</w:t>
      </w:r>
    </w:p>
    <w:p w14:paraId="0DF3359E" w14:textId="77777777" w:rsidR="00024448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AE89C7" w14:textId="5CFDC173" w:rsidR="00226FBF" w:rsidRDefault="00226FBF" w:rsidP="00226FBF">
      <w:pPr>
        <w:rPr>
          <w:b/>
          <w:bCs/>
          <w:sz w:val="22"/>
          <w:szCs w:val="22"/>
          <w:u w:val="single"/>
        </w:rPr>
      </w:pPr>
      <w:r w:rsidRPr="00F941D8">
        <w:rPr>
          <w:b/>
          <w:bCs/>
          <w:sz w:val="22"/>
          <w:szCs w:val="22"/>
          <w:u w:val="single"/>
        </w:rPr>
        <w:lastRenderedPageBreak/>
        <w:t>Povinnosti žáků školy:</w:t>
      </w:r>
    </w:p>
    <w:p w14:paraId="5E1C0BF8" w14:textId="2008C8A5" w:rsidR="00D54C56" w:rsidRPr="00D54C56" w:rsidRDefault="00D54C56" w:rsidP="00226FBF">
      <w:pPr>
        <w:rPr>
          <w:sz w:val="22"/>
          <w:szCs w:val="22"/>
        </w:rPr>
      </w:pPr>
      <w:r w:rsidRPr="00D54C56">
        <w:rPr>
          <w:sz w:val="22"/>
          <w:szCs w:val="22"/>
        </w:rPr>
        <w:t>Žák má povinnost</w:t>
      </w:r>
    </w:p>
    <w:p w14:paraId="2AE85E67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řídit se zásadami tohoto školního řádu,</w:t>
      </w:r>
    </w:p>
    <w:p w14:paraId="2F7A575B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dodržovat zásady kulturního chování, být slušní a ohleduplní k dospělým a k sobě navzájem,</w:t>
      </w:r>
    </w:p>
    <w:p w14:paraId="037611E8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žáci navštěvuji všechny povinné předměty v souladu se Školním vzdělávacím programem,</w:t>
      </w:r>
    </w:p>
    <w:p w14:paraId="6399AE92" w14:textId="77777777" w:rsidR="00226FBF" w:rsidRDefault="00226FBF" w:rsidP="00226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žáci jsou povinni docházet do vyučování pravidelně a včas.</w:t>
      </w:r>
    </w:p>
    <w:p w14:paraId="19CB073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e)   pokud se žák setká ve škole nebo v nejbližším okolí školy se šikanou, či slovním nebo fyzickým    obtěžováním od dětí nebo dospělých, nahlásí toto ihned svému učiteli popř. na ředitelství školy.</w:t>
      </w:r>
    </w:p>
    <w:p w14:paraId="5A3DA40D" w14:textId="54188764" w:rsidR="00CE4094" w:rsidRDefault="00CE4094" w:rsidP="00CE4094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  <w:t xml:space="preserve"> žáci nesmí během výuky používat mobilní telefony </w:t>
      </w:r>
      <w:r w:rsidR="00E53A4C">
        <w:rPr>
          <w:sz w:val="22"/>
          <w:szCs w:val="22"/>
        </w:rPr>
        <w:t>a musí mít vypnuté zvuky.</w:t>
      </w:r>
    </w:p>
    <w:p w14:paraId="7495CF82" w14:textId="1AD59F99" w:rsidR="00E53A4C" w:rsidRDefault="00E53A4C" w:rsidP="00CE4094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g)</w:t>
      </w:r>
      <w:r>
        <w:rPr>
          <w:sz w:val="22"/>
          <w:szCs w:val="22"/>
        </w:rPr>
        <w:tab/>
        <w:t>je zakázáno pořizovat jakékoliv audiovizuální nahrávky vyučujících bez jejich výslovného souhlasu</w:t>
      </w:r>
    </w:p>
    <w:p w14:paraId="1CE052E0" w14:textId="77777777" w:rsidR="00226FBF" w:rsidRDefault="00226FBF" w:rsidP="00226FBF">
      <w:pPr>
        <w:rPr>
          <w:sz w:val="22"/>
          <w:szCs w:val="22"/>
        </w:rPr>
      </w:pPr>
    </w:p>
    <w:p w14:paraId="64D80DF3" w14:textId="3CD76A99" w:rsidR="00226FBF" w:rsidRDefault="00226FBF" w:rsidP="00226FBF">
      <w:pPr>
        <w:rPr>
          <w:b/>
          <w:bCs/>
          <w:sz w:val="22"/>
          <w:szCs w:val="22"/>
          <w:u w:val="single"/>
        </w:rPr>
      </w:pPr>
      <w:r w:rsidRPr="00F941D8">
        <w:rPr>
          <w:b/>
          <w:bCs/>
          <w:sz w:val="22"/>
          <w:szCs w:val="22"/>
          <w:u w:val="single"/>
        </w:rPr>
        <w:t>Další povinnosti zletilých žáků školy:</w:t>
      </w:r>
    </w:p>
    <w:p w14:paraId="12C53C2E" w14:textId="0A2919C3" w:rsidR="00D54C56" w:rsidRPr="00D54C56" w:rsidRDefault="00D54C56" w:rsidP="00226FBF">
      <w:pPr>
        <w:rPr>
          <w:sz w:val="22"/>
          <w:szCs w:val="22"/>
        </w:rPr>
      </w:pPr>
      <w:r w:rsidRPr="00D54C56">
        <w:rPr>
          <w:sz w:val="22"/>
          <w:szCs w:val="22"/>
        </w:rPr>
        <w:t>Zletilý žák je dále povinen</w:t>
      </w:r>
    </w:p>
    <w:p w14:paraId="4F9C146B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nebo jiných závažných skutečnostech, které by mohly mít vliv na průběh vzdělávání,</w:t>
      </w:r>
    </w:p>
    <w:p w14:paraId="31C8315A" w14:textId="77777777" w:rsidR="00226FBF" w:rsidRDefault="00226FBF" w:rsidP="00226FBF">
      <w:pPr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nejpozději do tří dnů omluvit nepřítomnost ve vyučování, osobně, telefonicky nebo e-mailem, po ukončení nepřítomnosti omluvit nepřítomnost písemnou formou, </w:t>
      </w:r>
    </w:p>
    <w:p w14:paraId="681A136C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 delší nemoci podat učiteli hlavního předmětu do tří dnů zprávu o jejím pravděpodobném trvání,</w:t>
      </w:r>
    </w:p>
    <w:p w14:paraId="4B680C3F" w14:textId="77777777" w:rsidR="00226FBF" w:rsidRDefault="00226FBF" w:rsidP="00226FB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nepřítomnost z důvodu účasti na škole v přírodě, lyžařském výcviku apod. omlouvat předem.</w:t>
      </w:r>
    </w:p>
    <w:p w14:paraId="5DF7E3C7" w14:textId="77777777" w:rsidR="003012EF" w:rsidRDefault="003012EF" w:rsidP="003012EF">
      <w:pPr>
        <w:rPr>
          <w:sz w:val="22"/>
          <w:szCs w:val="22"/>
        </w:rPr>
      </w:pPr>
    </w:p>
    <w:p w14:paraId="77CE0FF3" w14:textId="77777777" w:rsidR="003012EF" w:rsidRDefault="003012EF" w:rsidP="003012EF">
      <w:pPr>
        <w:rPr>
          <w:sz w:val="22"/>
          <w:szCs w:val="22"/>
        </w:rPr>
      </w:pPr>
    </w:p>
    <w:p w14:paraId="54431478" w14:textId="77777777" w:rsidR="003012EF" w:rsidRDefault="003012EF" w:rsidP="003012EF">
      <w:pPr>
        <w:rPr>
          <w:b/>
          <w:bCs/>
          <w:sz w:val="22"/>
          <w:szCs w:val="22"/>
          <w:u w:val="single"/>
        </w:rPr>
      </w:pPr>
      <w:r w:rsidRPr="00F941D8">
        <w:rPr>
          <w:b/>
          <w:bCs/>
          <w:sz w:val="22"/>
          <w:szCs w:val="22"/>
          <w:u w:val="single"/>
        </w:rPr>
        <w:t xml:space="preserve">Práva zákonných zástupců nezletilých žáků: </w:t>
      </w:r>
    </w:p>
    <w:p w14:paraId="2D2ED9EA" w14:textId="62C95FC1" w:rsidR="00D54C56" w:rsidRPr="00D54C56" w:rsidRDefault="00D54C56" w:rsidP="003012EF">
      <w:pPr>
        <w:rPr>
          <w:sz w:val="22"/>
          <w:szCs w:val="22"/>
        </w:rPr>
      </w:pPr>
      <w:r>
        <w:rPr>
          <w:sz w:val="22"/>
          <w:szCs w:val="22"/>
        </w:rPr>
        <w:t>Zákonný zástupce má právo</w:t>
      </w:r>
    </w:p>
    <w:p w14:paraId="2C752187" w14:textId="38B5166B" w:rsidR="003012EF" w:rsidRDefault="003012EF" w:rsidP="003012E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Pr="00F941D8">
        <w:rPr>
          <w:sz w:val="22"/>
          <w:szCs w:val="22"/>
        </w:rPr>
        <w:t>na informace o průběhu a výsledcích základního uměleckého vzdělávání je</w:t>
      </w:r>
      <w:r w:rsidR="0038150A">
        <w:rPr>
          <w:sz w:val="22"/>
          <w:szCs w:val="22"/>
        </w:rPr>
        <w:t>ho</w:t>
      </w:r>
      <w:r w:rsidRPr="00F941D8">
        <w:rPr>
          <w:sz w:val="22"/>
          <w:szCs w:val="22"/>
        </w:rPr>
        <w:t xml:space="preserve"> dítěte,</w:t>
      </w:r>
    </w:p>
    <w:p w14:paraId="4B817835" w14:textId="6D92A705" w:rsidR="003012EF" w:rsidRPr="00F941D8" w:rsidRDefault="003012EF" w:rsidP="003012EF">
      <w:pPr>
        <w:tabs>
          <w:tab w:val="left" w:pos="284"/>
        </w:tabs>
        <w:ind w:left="279" w:hanging="29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F941D8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poskytnutí </w:t>
      </w:r>
      <w:r w:rsidRPr="00F941D8">
        <w:rPr>
          <w:sz w:val="22"/>
          <w:szCs w:val="22"/>
        </w:rPr>
        <w:t>informac</w:t>
      </w:r>
      <w:r>
        <w:rPr>
          <w:sz w:val="22"/>
          <w:szCs w:val="22"/>
        </w:rPr>
        <w:t xml:space="preserve">í </w:t>
      </w:r>
      <w:r w:rsidRPr="00F941D8">
        <w:rPr>
          <w:sz w:val="22"/>
          <w:szCs w:val="22"/>
        </w:rPr>
        <w:t>a poradens</w:t>
      </w:r>
      <w:r>
        <w:rPr>
          <w:sz w:val="22"/>
          <w:szCs w:val="22"/>
        </w:rPr>
        <w:t xml:space="preserve">tví </w:t>
      </w:r>
      <w:r w:rsidRPr="00F941D8">
        <w:rPr>
          <w:sz w:val="22"/>
          <w:szCs w:val="22"/>
        </w:rPr>
        <w:t>školy v záležitostech týkajících se základního uměleckého</w:t>
      </w:r>
      <w:r w:rsidR="0038150A">
        <w:rPr>
          <w:sz w:val="22"/>
          <w:szCs w:val="22"/>
        </w:rPr>
        <w:t xml:space="preserve"> </w:t>
      </w:r>
      <w:r w:rsidRPr="00F941D8">
        <w:rPr>
          <w:sz w:val="22"/>
          <w:szCs w:val="22"/>
        </w:rPr>
        <w:t>vzdělávání dítěte,</w:t>
      </w:r>
    </w:p>
    <w:p w14:paraId="2493FB08" w14:textId="01FD9E05" w:rsidR="003012EF" w:rsidRDefault="003012EF" w:rsidP="003012EF">
      <w:pPr>
        <w:tabs>
          <w:tab w:val="left" w:pos="360"/>
          <w:tab w:val="left" w:pos="567"/>
        </w:tabs>
        <w:ind w:left="279" w:hanging="279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="00D54C56">
        <w:rPr>
          <w:sz w:val="22"/>
          <w:szCs w:val="22"/>
        </w:rPr>
        <w:tab/>
      </w:r>
      <w:r>
        <w:rPr>
          <w:sz w:val="22"/>
          <w:szCs w:val="22"/>
        </w:rPr>
        <w:t xml:space="preserve">na </w:t>
      </w:r>
      <w:r w:rsidR="0038150A">
        <w:rPr>
          <w:sz w:val="22"/>
          <w:szCs w:val="22"/>
        </w:rPr>
        <w:t>vyjádření názoru</w:t>
      </w:r>
      <w:r w:rsidRPr="00F941D8">
        <w:rPr>
          <w:sz w:val="22"/>
          <w:szCs w:val="22"/>
        </w:rPr>
        <w:t xml:space="preserve"> ke všem rozhodnutím týkajícím se podstatných záležitostí základního </w:t>
      </w:r>
      <w:r w:rsidR="00D54C56">
        <w:rPr>
          <w:sz w:val="22"/>
          <w:szCs w:val="22"/>
        </w:rPr>
        <w:t xml:space="preserve">  </w:t>
      </w:r>
      <w:r w:rsidRPr="00F941D8">
        <w:rPr>
          <w:sz w:val="22"/>
          <w:szCs w:val="22"/>
        </w:rPr>
        <w:t>uměleckého vzdělávání je</w:t>
      </w:r>
      <w:r w:rsidR="0038150A">
        <w:rPr>
          <w:sz w:val="22"/>
          <w:szCs w:val="22"/>
        </w:rPr>
        <w:t>ho</w:t>
      </w:r>
      <w:r w:rsidRPr="00F941D8">
        <w:rPr>
          <w:sz w:val="22"/>
          <w:szCs w:val="22"/>
        </w:rPr>
        <w:t xml:space="preserve"> dítěte, přičemž je</w:t>
      </w:r>
      <w:r w:rsidR="0038150A">
        <w:rPr>
          <w:sz w:val="22"/>
          <w:szCs w:val="22"/>
        </w:rPr>
        <w:t>ho</w:t>
      </w:r>
      <w:r w:rsidRPr="00F941D8">
        <w:rPr>
          <w:sz w:val="22"/>
          <w:szCs w:val="22"/>
        </w:rPr>
        <w:t xml:space="preserve"> vyjádřením musí být věnována pozornost,</w:t>
      </w:r>
    </w:p>
    <w:p w14:paraId="2C521154" w14:textId="5840F9EA" w:rsidR="003012EF" w:rsidRPr="00F941D8" w:rsidRDefault="003012EF" w:rsidP="003012E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>za</w:t>
      </w:r>
      <w:r w:rsidRPr="00F941D8">
        <w:rPr>
          <w:sz w:val="22"/>
          <w:szCs w:val="22"/>
        </w:rPr>
        <w:t>žádat o uvolnění žáka z výuky.</w:t>
      </w:r>
    </w:p>
    <w:p w14:paraId="3F0448AB" w14:textId="1B326B9F" w:rsidR="003012EF" w:rsidRPr="00F941D8" w:rsidRDefault="003012EF" w:rsidP="003012E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F941D8">
        <w:rPr>
          <w:sz w:val="22"/>
          <w:szCs w:val="22"/>
        </w:rPr>
        <w:t xml:space="preserve">na korektní jednání a chování </w:t>
      </w:r>
      <w:r>
        <w:rPr>
          <w:sz w:val="22"/>
          <w:szCs w:val="22"/>
        </w:rPr>
        <w:t>všech</w:t>
      </w:r>
      <w:r w:rsidRPr="00F941D8">
        <w:rPr>
          <w:sz w:val="22"/>
          <w:szCs w:val="22"/>
        </w:rPr>
        <w:t xml:space="preserve"> zaměstnanců školy,</w:t>
      </w:r>
    </w:p>
    <w:p w14:paraId="73FA2B63" w14:textId="77777777" w:rsidR="003012EF" w:rsidRDefault="003012EF" w:rsidP="003012EF">
      <w:pPr>
        <w:rPr>
          <w:sz w:val="22"/>
          <w:szCs w:val="22"/>
        </w:rPr>
      </w:pPr>
    </w:p>
    <w:p w14:paraId="71AAA9F2" w14:textId="77777777" w:rsidR="00226FBF" w:rsidRDefault="00226FBF" w:rsidP="00226FBF">
      <w:pPr>
        <w:rPr>
          <w:sz w:val="22"/>
          <w:szCs w:val="22"/>
        </w:rPr>
      </w:pPr>
    </w:p>
    <w:p w14:paraId="3B4699AF" w14:textId="28E29EBD" w:rsidR="00226FBF" w:rsidRDefault="00226FBF" w:rsidP="00226FBF">
      <w:pPr>
        <w:rPr>
          <w:b/>
          <w:bCs/>
          <w:sz w:val="22"/>
          <w:szCs w:val="22"/>
          <w:u w:val="single"/>
        </w:rPr>
      </w:pPr>
      <w:r w:rsidRPr="00F941D8">
        <w:rPr>
          <w:b/>
          <w:bCs/>
          <w:sz w:val="22"/>
          <w:szCs w:val="22"/>
          <w:u w:val="single"/>
        </w:rPr>
        <w:t xml:space="preserve"> </w:t>
      </w:r>
      <w:r w:rsidR="00F941D8" w:rsidRPr="00F941D8">
        <w:rPr>
          <w:b/>
          <w:bCs/>
          <w:sz w:val="22"/>
          <w:szCs w:val="22"/>
          <w:u w:val="single"/>
        </w:rPr>
        <w:t xml:space="preserve">Povinnosti </w:t>
      </w:r>
      <w:r w:rsidRPr="00F941D8">
        <w:rPr>
          <w:b/>
          <w:bCs/>
          <w:sz w:val="22"/>
          <w:szCs w:val="22"/>
          <w:u w:val="single"/>
        </w:rPr>
        <w:t>zákonných zástupců nezletilých žáků:</w:t>
      </w:r>
    </w:p>
    <w:p w14:paraId="4A503980" w14:textId="4C2C5464" w:rsidR="00D54C56" w:rsidRPr="00D54C56" w:rsidRDefault="00D54C56" w:rsidP="00226FBF">
      <w:pPr>
        <w:rPr>
          <w:sz w:val="22"/>
          <w:szCs w:val="22"/>
        </w:rPr>
      </w:pPr>
      <w:r>
        <w:rPr>
          <w:sz w:val="22"/>
          <w:szCs w:val="22"/>
        </w:rPr>
        <w:t>Zákonný zástupce má povinnost</w:t>
      </w:r>
    </w:p>
    <w:p w14:paraId="1E82904A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zajistit, aby žák docházel řádně do školy,</w:t>
      </w:r>
    </w:p>
    <w:p w14:paraId="11E625D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 vyzvání ředitele školy se osobně zúčastnit projednání závažných otázek týkajících se základního uměleckého vzdělávání žáka,</w:t>
      </w:r>
    </w:p>
    <w:p w14:paraId="4545D94F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informovat školu o změně zdravotní způsobilosti, zdravotních obtížích žáka nebo jiných závažných skutečnostech, které by mohly mít vliv na průběh vzdělávání,</w:t>
      </w:r>
    </w:p>
    <w:p w14:paraId="29934A2B" w14:textId="0DB14F98" w:rsidR="00E53A4C" w:rsidRDefault="00E53A4C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při přijímacím řízení informovat ředitele školy o zdravotním stavu žáka, který by mohl ovlivňovat studovaný obor</w:t>
      </w:r>
    </w:p>
    <w:p w14:paraId="54BC2B4F" w14:textId="1316D362" w:rsidR="00E53A4C" w:rsidRDefault="00E53A4C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dodat zprávu z pedagogicko-psychologické poradny, pokud ji žák navštěvuje</w:t>
      </w:r>
    </w:p>
    <w:p w14:paraId="23AE7462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dokládat nepřítomnost žáka ve vyučování písemnou omluvou (omluvit žáka je možno též osobně, telefonicky nebo e-mailem),</w:t>
      </w:r>
    </w:p>
    <w:p w14:paraId="76B38E6B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 případě delší nemoci žáka podat učiteli hlavního předmětu do tří dnů zprávu o jejím pravděpodobném trvání,</w:t>
      </w:r>
    </w:p>
    <w:p w14:paraId="616B8F43" w14:textId="77777777" w:rsidR="00226FBF" w:rsidRDefault="00226FBF" w:rsidP="00226FB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nepřítomnost žáka z důvodu účasti na škole v přírodě, lyžařském výcviku apod. omlouvat předem.</w:t>
      </w:r>
    </w:p>
    <w:p w14:paraId="0D25F463" w14:textId="77777777" w:rsidR="00F941D8" w:rsidRDefault="00F941D8" w:rsidP="00F941D8">
      <w:pPr>
        <w:ind w:left="360"/>
        <w:rPr>
          <w:sz w:val="22"/>
          <w:szCs w:val="22"/>
        </w:rPr>
      </w:pPr>
    </w:p>
    <w:p w14:paraId="7663E8DC" w14:textId="77777777" w:rsidR="00226FBF" w:rsidRDefault="00226FBF" w:rsidP="00226FBF"/>
    <w:p w14:paraId="71E932DC" w14:textId="740A69B3" w:rsidR="00226FBF" w:rsidRDefault="0038150A" w:rsidP="00226FB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Údaje pro školní matriku </w:t>
      </w:r>
      <w:r w:rsidR="00226FBF" w:rsidRPr="00F941D8">
        <w:rPr>
          <w:b/>
          <w:bCs/>
          <w:sz w:val="22"/>
          <w:szCs w:val="22"/>
          <w:u w:val="single"/>
        </w:rPr>
        <w:t>podle § 28, odst. 2 školského zákona:</w:t>
      </w:r>
    </w:p>
    <w:p w14:paraId="04FB0FA3" w14:textId="49291928" w:rsidR="0038150A" w:rsidRPr="0038150A" w:rsidRDefault="0038150A" w:rsidP="00226FBF">
      <w:pPr>
        <w:rPr>
          <w:sz w:val="22"/>
          <w:szCs w:val="22"/>
        </w:rPr>
      </w:pPr>
      <w:r w:rsidRPr="0038150A">
        <w:rPr>
          <w:sz w:val="22"/>
          <w:szCs w:val="22"/>
        </w:rPr>
        <w:t>Žáci a zákonní zástupci nezletilých žáků jsou povinni uvést</w:t>
      </w:r>
    </w:p>
    <w:p w14:paraId="1A511457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příjmení, rodné číslo, státní občanství a místo trvalého pobytu,</w:t>
      </w:r>
    </w:p>
    <w:p w14:paraId="33860F2B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předchozím vzdělávání,</w:t>
      </w:r>
    </w:p>
    <w:p w14:paraId="3900BBFD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údaje o tom, zda je žák zdravotně postižen, včetně údajů o druhu postižení, nebo zdravotně znevýhodněn; popřípadě údaje o tom, zda je žák sociálně znevýhodněn, pokud je tento údaj zákonným zástupcem nezletilého žáka nebo zletilým žákem poskytnut,</w:t>
      </w:r>
    </w:p>
    <w:p w14:paraId="6C38AACE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údaje o zdravotní způsobilosti k základnímu uměleckému vzdělávání a o zdravotních obtížích, které by mohly mít vliv na průběh tohoto vzdělávání,</w:t>
      </w:r>
    </w:p>
    <w:p w14:paraId="54FD8F21" w14:textId="77777777" w:rsidR="00226FBF" w:rsidRDefault="00226FBF" w:rsidP="00226FB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jméno a příjmení zákonného zástupce, místo trvalého pobytu a adresu pro doručování písemností, telefonické a e-mailové spojení.</w:t>
      </w:r>
    </w:p>
    <w:p w14:paraId="741E560E" w14:textId="77777777" w:rsidR="00D54C56" w:rsidRDefault="00D54C56" w:rsidP="00D54C56">
      <w:pPr>
        <w:rPr>
          <w:sz w:val="22"/>
          <w:szCs w:val="22"/>
        </w:rPr>
      </w:pPr>
    </w:p>
    <w:p w14:paraId="6529EB34" w14:textId="77777777" w:rsidR="00D54C56" w:rsidRDefault="00D54C56" w:rsidP="00D54C56">
      <w:pPr>
        <w:rPr>
          <w:sz w:val="22"/>
          <w:szCs w:val="22"/>
        </w:rPr>
      </w:pPr>
    </w:p>
    <w:p w14:paraId="37A54BE4" w14:textId="77777777" w:rsidR="00D54C56" w:rsidRDefault="00D54C56" w:rsidP="00D54C56">
      <w:pPr>
        <w:rPr>
          <w:sz w:val="22"/>
          <w:szCs w:val="22"/>
        </w:rPr>
      </w:pPr>
    </w:p>
    <w:p w14:paraId="226FFA83" w14:textId="77777777" w:rsidR="00D54C56" w:rsidRDefault="00D54C56" w:rsidP="00D54C56">
      <w:pPr>
        <w:rPr>
          <w:sz w:val="22"/>
          <w:szCs w:val="22"/>
        </w:rPr>
      </w:pPr>
    </w:p>
    <w:p w14:paraId="01F73A2A" w14:textId="77777777" w:rsidR="00D54C56" w:rsidRDefault="00D54C56" w:rsidP="00D54C56">
      <w:pPr>
        <w:rPr>
          <w:sz w:val="22"/>
          <w:szCs w:val="22"/>
        </w:rPr>
      </w:pPr>
    </w:p>
    <w:p w14:paraId="1E68CD37" w14:textId="77777777" w:rsidR="00226FBF" w:rsidRPr="00173336" w:rsidRDefault="00226FBF" w:rsidP="00226FBF">
      <w:pPr>
        <w:rPr>
          <w:b/>
          <w:bCs/>
          <w:sz w:val="28"/>
          <w:szCs w:val="28"/>
        </w:rPr>
      </w:pPr>
    </w:p>
    <w:p w14:paraId="4EC51AB2" w14:textId="1869C0F1" w:rsidR="00024448" w:rsidRPr="0038150A" w:rsidRDefault="0038150A" w:rsidP="00024448">
      <w:pPr>
        <w:rPr>
          <w:b/>
          <w:bCs/>
        </w:rPr>
      </w:pPr>
      <w:r w:rsidRPr="0038150A">
        <w:rPr>
          <w:b/>
          <w:bCs/>
        </w:rPr>
        <w:t xml:space="preserve">II. </w:t>
      </w:r>
      <w:r w:rsidR="00024448" w:rsidRPr="0038150A">
        <w:rPr>
          <w:b/>
          <w:bCs/>
        </w:rPr>
        <w:t>Podrob</w:t>
      </w:r>
      <w:r w:rsidR="00D54C56" w:rsidRPr="0038150A">
        <w:rPr>
          <w:b/>
          <w:bCs/>
        </w:rPr>
        <w:t>ná</w:t>
      </w:r>
      <w:r w:rsidR="00024448" w:rsidRPr="0038150A">
        <w:rPr>
          <w:b/>
          <w:bCs/>
        </w:rPr>
        <w:t xml:space="preserve"> pravidl</w:t>
      </w:r>
      <w:r w:rsidR="00D54C56" w:rsidRPr="0038150A">
        <w:rPr>
          <w:b/>
          <w:bCs/>
        </w:rPr>
        <w:t>a</w:t>
      </w:r>
      <w:r w:rsidR="00024448" w:rsidRPr="0038150A">
        <w:rPr>
          <w:b/>
          <w:bCs/>
        </w:rPr>
        <w:t xml:space="preserve"> vzájemných vztahů se zaměstnanci ve škole</w:t>
      </w:r>
    </w:p>
    <w:p w14:paraId="556A271E" w14:textId="77777777" w:rsidR="00024448" w:rsidRDefault="00024448" w:rsidP="00024448"/>
    <w:p w14:paraId="30D5B60B" w14:textId="5400808A" w:rsidR="00024448" w:rsidRPr="00173336" w:rsidRDefault="00024448" w:rsidP="00024448">
      <w:pPr>
        <w:rPr>
          <w:b/>
          <w:bCs/>
          <w:u w:val="single"/>
        </w:rPr>
      </w:pPr>
      <w:r w:rsidRPr="00173336">
        <w:rPr>
          <w:b/>
          <w:bCs/>
          <w:u w:val="single"/>
        </w:rPr>
        <w:t>Pravidla vzájemných vztahů se zaměstnanci ve škole (nejen s pedagogickými pracovníky)</w:t>
      </w:r>
      <w:r w:rsidR="00173336">
        <w:rPr>
          <w:b/>
          <w:bCs/>
          <w:u w:val="single"/>
        </w:rPr>
        <w:t>:</w:t>
      </w:r>
    </w:p>
    <w:p w14:paraId="7E699870" w14:textId="2D404F99" w:rsidR="00024448" w:rsidRDefault="00024448" w:rsidP="00024448">
      <w:r>
        <w:t>- vzájemné vztahy mezi zaměstnanci školy</w:t>
      </w:r>
      <w:r w:rsidR="00173336">
        <w:t xml:space="preserve">, </w:t>
      </w:r>
      <w:r>
        <w:t>žáky</w:t>
      </w:r>
      <w:r w:rsidR="00173336">
        <w:t xml:space="preserve"> a</w:t>
      </w:r>
      <w:r>
        <w:t xml:space="preserve"> zákonnými zástupci</w:t>
      </w:r>
      <w:r w:rsidR="00173336">
        <w:t xml:space="preserve"> vychází ze zásad vzájemného respektu, úcty, tolerance, důstojnosti a solidarity.</w:t>
      </w:r>
    </w:p>
    <w:p w14:paraId="477FC28C" w14:textId="25C468D4" w:rsidR="00173336" w:rsidRDefault="00173336" w:rsidP="00024448">
      <w:r>
        <w:t>- zaměstnanci školy mají povinnost vystupovat vždy v zájmu žáka a hájit jeho zájmy,</w:t>
      </w:r>
    </w:p>
    <w:p w14:paraId="6DB21BE8" w14:textId="77777777" w:rsidR="00173336" w:rsidRDefault="00024448" w:rsidP="00024448">
      <w:r>
        <w:t xml:space="preserve">- všichni zaměstnanci školy a žáci školy </w:t>
      </w:r>
      <w:r w:rsidR="00173336">
        <w:t>dodržují</w:t>
      </w:r>
      <w:r>
        <w:t xml:space="preserve"> základních společensk</w:t>
      </w:r>
      <w:r w:rsidR="00173336">
        <w:t>á</w:t>
      </w:r>
      <w:r>
        <w:t xml:space="preserve"> pravidl</w:t>
      </w:r>
      <w:r w:rsidR="00173336">
        <w:t>a a pravidla slušné komunikace,</w:t>
      </w:r>
    </w:p>
    <w:p w14:paraId="48774398" w14:textId="66364973" w:rsidR="00024448" w:rsidRDefault="00024448" w:rsidP="00024448">
      <w:r>
        <w:t>- zaměstnan</w:t>
      </w:r>
      <w:r w:rsidR="00366623">
        <w:t>ci</w:t>
      </w:r>
      <w:r>
        <w:t xml:space="preserve"> školy </w:t>
      </w:r>
      <w:r w:rsidR="0038150A">
        <w:t>usilují</w:t>
      </w:r>
      <w:r>
        <w:t xml:space="preserve"> o vytváření </w:t>
      </w:r>
      <w:r w:rsidR="0038150A">
        <w:t xml:space="preserve">pozitivního klimatu a </w:t>
      </w:r>
      <w:r>
        <w:t xml:space="preserve">dobrého vztahu </w:t>
      </w:r>
      <w:r w:rsidR="0038150A">
        <w:t xml:space="preserve">školy se zákonnými zástupci a veřejností, </w:t>
      </w:r>
    </w:p>
    <w:p w14:paraId="2051EAF3" w14:textId="573A05CB" w:rsidR="004D212A" w:rsidRDefault="004D212A" w:rsidP="004D212A">
      <w:r>
        <w:t>- pedagogičtí pracovníci školy dávají žákům a zákonným zástupcům žáků pouze pokyny, které bezprostředně souvisí s plněním školního vzdělávacího programu, školního</w:t>
      </w:r>
    </w:p>
    <w:p w14:paraId="56CCEF17" w14:textId="38E303F2" w:rsidR="004D212A" w:rsidRDefault="004D212A" w:rsidP="00024448">
      <w:r>
        <w:t>řádu a dalších nezbytných organizačních opatření,</w:t>
      </w:r>
    </w:p>
    <w:p w14:paraId="22690BD7" w14:textId="74AB91E7" w:rsidR="00024448" w:rsidRDefault="00024448" w:rsidP="00024448">
      <w:r>
        <w:t xml:space="preserve">- </w:t>
      </w:r>
      <w:r w:rsidR="0038150A">
        <w:t xml:space="preserve">všichni pedagogičtí pracovníci se řídí se zákonem č. 101/2000 Sb. o ochraně osobních údajů, všechny </w:t>
      </w:r>
      <w:r>
        <w:t>informace</w:t>
      </w:r>
      <w:r w:rsidR="0038150A">
        <w:t xml:space="preserve"> o žákovi, které zákonný zástupce poskytne (zdravotní způsobilost, školní matrika, apod.)</w:t>
      </w:r>
      <w:r w:rsidR="004D212A">
        <w:t>,</w:t>
      </w:r>
      <w:r w:rsidR="0038150A">
        <w:t xml:space="preserve"> jsou důvěrné</w:t>
      </w:r>
      <w:r>
        <w:t xml:space="preserve">, </w:t>
      </w:r>
    </w:p>
    <w:p w14:paraId="12D09A7D" w14:textId="714EABDE" w:rsidR="00024448" w:rsidRDefault="00024448" w:rsidP="00024448">
      <w:r>
        <w:t xml:space="preserve">- žák </w:t>
      </w:r>
      <w:r w:rsidR="004D212A">
        <w:t xml:space="preserve">vyjadřuje </w:t>
      </w:r>
      <w:r>
        <w:t>své mínění a názor vždy slušným způsobem,</w:t>
      </w:r>
    </w:p>
    <w:p w14:paraId="515F687C" w14:textId="0A0A9F03" w:rsidR="00024448" w:rsidRDefault="00024448" w:rsidP="004D212A">
      <w:r>
        <w:t>- žá</w:t>
      </w:r>
      <w:r w:rsidR="004D212A">
        <w:t>ci a zaměstnanci školy se v budově školy a na školních akcích vzájemně srozumitelně zdraví,</w:t>
      </w:r>
      <w:r>
        <w:t xml:space="preserve"> </w:t>
      </w:r>
    </w:p>
    <w:p w14:paraId="54383982" w14:textId="5482FA93" w:rsidR="00024448" w:rsidRDefault="00024448" w:rsidP="00024448">
      <w:r>
        <w:t xml:space="preserve">- </w:t>
      </w:r>
      <w:r w:rsidR="004D212A">
        <w:t xml:space="preserve">úmyslné, </w:t>
      </w:r>
      <w:r>
        <w:t>hrubé slovní a fyzické útoky žáka vůči spolužákům a pracovníkům školy</w:t>
      </w:r>
    </w:p>
    <w:p w14:paraId="0C030F9D" w14:textId="77777777" w:rsidR="00024448" w:rsidRDefault="00024448" w:rsidP="00024448">
      <w:r>
        <w:t>jsou považovány za závažné porušení školního řádu a mohou být důvodem k udělení</w:t>
      </w:r>
    </w:p>
    <w:p w14:paraId="4AB51561" w14:textId="6C7AB646" w:rsidR="00024448" w:rsidRDefault="00024448" w:rsidP="00024448">
      <w:r>
        <w:t>kázeňského opatření.</w:t>
      </w:r>
    </w:p>
    <w:p w14:paraId="0A770D04" w14:textId="77777777" w:rsidR="00024448" w:rsidRDefault="00024448" w:rsidP="00226FBF"/>
    <w:p w14:paraId="5CEAFC69" w14:textId="5ACC81DB" w:rsidR="00024448" w:rsidRPr="00173336" w:rsidRDefault="00173336" w:rsidP="00024448">
      <w:pPr>
        <w:rPr>
          <w:b/>
          <w:bCs/>
          <w:u w:val="single"/>
        </w:rPr>
      </w:pPr>
      <w:r w:rsidRPr="00173336">
        <w:rPr>
          <w:b/>
          <w:bCs/>
          <w:u w:val="single"/>
        </w:rPr>
        <w:t>Konzultace pedagogů a zákonných zástupců:</w:t>
      </w:r>
    </w:p>
    <w:p w14:paraId="3DE22030" w14:textId="77777777" w:rsidR="00024448" w:rsidRDefault="00024448" w:rsidP="00024448">
      <w:r>
        <w:t>- zákonný zástupce žáka má právo na informace a poradenskou pomoc školy,</w:t>
      </w:r>
    </w:p>
    <w:p w14:paraId="39B140A8" w14:textId="6E0643C5" w:rsidR="00024448" w:rsidRDefault="00024448" w:rsidP="00024448">
      <w:r>
        <w:t>- všichni pedagogičtí pracovníci poskytují zákonným zástupcům žáků potřebné</w:t>
      </w:r>
      <w:r w:rsidR="004D212A">
        <w:t xml:space="preserve"> </w:t>
      </w:r>
      <w:r>
        <w:t xml:space="preserve">informace, v opodstatněných případech </w:t>
      </w:r>
      <w:r w:rsidR="004D212A">
        <w:t xml:space="preserve">lze poskytovat </w:t>
      </w:r>
      <w:r>
        <w:t>informace individuálně,</w:t>
      </w:r>
    </w:p>
    <w:p w14:paraId="045C358D" w14:textId="7052824B" w:rsidR="00024448" w:rsidRDefault="00024448" w:rsidP="00024448">
      <w:r>
        <w:t xml:space="preserve">- pedagogičtí pracovníci </w:t>
      </w:r>
      <w:r w:rsidR="004D212A">
        <w:t>mají konzultace se zákonnými zástupci</w:t>
      </w:r>
      <w:r>
        <w:t xml:space="preserve"> jen v době mimo vyučování nebo</w:t>
      </w:r>
      <w:r w:rsidR="004D212A">
        <w:t xml:space="preserve"> </w:t>
      </w:r>
      <w:r>
        <w:t>ve volné hodině,</w:t>
      </w:r>
    </w:p>
    <w:p w14:paraId="068184ED" w14:textId="10B1B4CB" w:rsidR="00024448" w:rsidRDefault="00024448" w:rsidP="00024448">
      <w:r>
        <w:t>- při delší nepřítomnosti žáka může zákonný zástupce</w:t>
      </w:r>
      <w:r w:rsidR="004D212A">
        <w:t xml:space="preserve"> </w:t>
      </w:r>
      <w:r>
        <w:t xml:space="preserve">s vyučujícím </w:t>
      </w:r>
      <w:r w:rsidR="004D212A">
        <w:t xml:space="preserve">konzultovat </w:t>
      </w:r>
      <w:r>
        <w:t>zajištění</w:t>
      </w:r>
      <w:r w:rsidR="004D212A">
        <w:t xml:space="preserve"> vhodného</w:t>
      </w:r>
      <w:r>
        <w:t xml:space="preserve"> průběhu základního uměleckého vzdělávání,</w:t>
      </w:r>
    </w:p>
    <w:p w14:paraId="0C71AC9C" w14:textId="77777777" w:rsidR="009B2EE0" w:rsidRDefault="00024448" w:rsidP="00024448">
      <w:r>
        <w:t xml:space="preserve">- žák má právo požádat pedagogického pracovníka o konzultaci, </w:t>
      </w:r>
      <w:r w:rsidR="004D212A">
        <w:t xml:space="preserve">dohodnou se na čase a způsobu </w:t>
      </w:r>
      <w:r w:rsidR="009B2EE0">
        <w:t>konzultace</w:t>
      </w:r>
    </w:p>
    <w:p w14:paraId="71230EE7" w14:textId="77777777" w:rsidR="00173336" w:rsidRDefault="00173336" w:rsidP="00024448"/>
    <w:p w14:paraId="0975170D" w14:textId="46CD6479" w:rsidR="00024448" w:rsidRPr="00173336" w:rsidRDefault="00173336" w:rsidP="00024448">
      <w:pPr>
        <w:rPr>
          <w:b/>
          <w:bCs/>
          <w:u w:val="single"/>
        </w:rPr>
      </w:pPr>
      <w:r w:rsidRPr="00173336">
        <w:rPr>
          <w:b/>
          <w:bCs/>
          <w:u w:val="single"/>
        </w:rPr>
        <w:t>Podněty žáků:</w:t>
      </w:r>
    </w:p>
    <w:p w14:paraId="265917A8" w14:textId="7B350A8D" w:rsidR="00024448" w:rsidRDefault="00024448" w:rsidP="00024448">
      <w:r>
        <w:t>- žá</w:t>
      </w:r>
      <w:r w:rsidR="009B2EE0">
        <w:t>k</w:t>
      </w:r>
      <w:r>
        <w:t xml:space="preserve"> </w:t>
      </w:r>
      <w:r w:rsidR="009B2EE0">
        <w:t xml:space="preserve">má právo vyjádřit vlastní podněty, návrhy a nápady k činnosti školy, </w:t>
      </w:r>
      <w:r>
        <w:t>a to buď</w:t>
      </w:r>
      <w:r w:rsidR="009B2EE0">
        <w:t xml:space="preserve"> </w:t>
      </w:r>
      <w:r>
        <w:t>přímo k vyučujícímu, nebo řediteli školy,</w:t>
      </w:r>
    </w:p>
    <w:p w14:paraId="42ED3FB4" w14:textId="7E7E8991" w:rsidR="00024448" w:rsidRDefault="00024448" w:rsidP="00024448">
      <w:r>
        <w:t xml:space="preserve">- žáci mají právo se </w:t>
      </w:r>
      <w:r w:rsidR="009B2EE0">
        <w:t xml:space="preserve">kdykoliv </w:t>
      </w:r>
      <w:r>
        <w:t>obrátit na pedagogického pracovníka školy s žádostí o pomoc,</w:t>
      </w:r>
    </w:p>
    <w:p w14:paraId="073B3142" w14:textId="22B1B4A9" w:rsidR="00024448" w:rsidRDefault="00024448" w:rsidP="00024448">
      <w:r>
        <w:t>radu či informaci.</w:t>
      </w:r>
    </w:p>
    <w:p w14:paraId="3808E581" w14:textId="77777777" w:rsidR="00024448" w:rsidRDefault="00024448" w:rsidP="00226FBF"/>
    <w:p w14:paraId="3F24722F" w14:textId="77777777" w:rsidR="00C0581A" w:rsidRDefault="00C0581A" w:rsidP="00226FBF"/>
    <w:p w14:paraId="6E48A158" w14:textId="77777777" w:rsidR="00C0581A" w:rsidRDefault="00C0581A" w:rsidP="00226FBF"/>
    <w:p w14:paraId="26EE7888" w14:textId="77777777" w:rsidR="00C0581A" w:rsidRDefault="00C0581A" w:rsidP="00226FBF"/>
    <w:p w14:paraId="0BEFF2E0" w14:textId="77777777" w:rsidR="00C0581A" w:rsidRDefault="00C0581A" w:rsidP="00226FBF"/>
    <w:p w14:paraId="6A8B053B" w14:textId="77777777" w:rsidR="00C0581A" w:rsidRDefault="00C0581A" w:rsidP="00226FBF"/>
    <w:p w14:paraId="307AF911" w14:textId="77777777" w:rsidR="00C0581A" w:rsidRDefault="00C0581A" w:rsidP="00226FBF"/>
    <w:p w14:paraId="58490FDA" w14:textId="77777777" w:rsidR="00C0581A" w:rsidRDefault="00C0581A" w:rsidP="00226FBF"/>
    <w:p w14:paraId="25B6C537" w14:textId="77777777" w:rsidR="00024448" w:rsidRDefault="00024448" w:rsidP="00226FBF"/>
    <w:p w14:paraId="359583DC" w14:textId="77777777" w:rsidR="00226FBF" w:rsidRPr="00F51D54" w:rsidRDefault="00226FBF" w:rsidP="00226FBF">
      <w:pPr>
        <w:pStyle w:val="Nadpis1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DRUHÁ</w:t>
      </w:r>
    </w:p>
    <w:p w14:paraId="43F05056" w14:textId="77777777" w:rsidR="00226FBF" w:rsidRDefault="00226FBF" w:rsidP="00226FBF">
      <w:pPr>
        <w:pStyle w:val="Nadpis2"/>
        <w:rPr>
          <w:u w:val="none"/>
        </w:rPr>
      </w:pPr>
      <w:r>
        <w:rPr>
          <w:u w:val="none"/>
        </w:rPr>
        <w:t>Provoz a vnitřní režim školy</w:t>
      </w:r>
    </w:p>
    <w:p w14:paraId="7546BCAB" w14:textId="4F275A33" w:rsidR="00226FBF" w:rsidRDefault="00226FBF" w:rsidP="00226FBF">
      <w:pPr>
        <w:rPr>
          <w:b/>
          <w:bCs/>
        </w:rPr>
      </w:pPr>
      <w:r>
        <w:rPr>
          <w:b/>
          <w:bCs/>
        </w:rPr>
        <w:t>I.</w:t>
      </w:r>
      <w:r w:rsidR="00276426">
        <w:rPr>
          <w:b/>
          <w:bCs/>
        </w:rPr>
        <w:t xml:space="preserve"> </w:t>
      </w:r>
      <w:r>
        <w:rPr>
          <w:b/>
          <w:bCs/>
          <w:u w:val="single"/>
        </w:rPr>
        <w:t>Organizace školy</w:t>
      </w:r>
    </w:p>
    <w:p w14:paraId="35C0ECA0" w14:textId="77777777" w:rsidR="00226FBF" w:rsidRDefault="00226FBF" w:rsidP="00226FBF"/>
    <w:p w14:paraId="45427D62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Základní umělecká škola ve Frýdku-Místku je příspěvkovou organizací s právní subjektivitou. </w:t>
      </w:r>
    </w:p>
    <w:p w14:paraId="22D0E87A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Škola byla zřízena statutárním městem Frýdek-Místek zřizovací listinou vydanou dne 15. prosince 2003.    </w:t>
      </w:r>
    </w:p>
    <w:p w14:paraId="43735BEC" w14:textId="77777777" w:rsidR="00226FBF" w:rsidRDefault="00226FBF" w:rsidP="00226FBF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IČO 00847071, IZO 600134695</w:t>
      </w:r>
    </w:p>
    <w:p w14:paraId="3B9A5124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Statutárním orgánem je ředitel školy, kterého jmenuje zřizovatel školy.</w:t>
      </w:r>
    </w:p>
    <w:p w14:paraId="2A2794D7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Ředitel jmenuje svého statutárního zástupce a další své zástupce, dle provozních potřeb a velikosti školy. </w:t>
      </w:r>
    </w:p>
    <w:p w14:paraId="4B85CFE0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zřizuje jako svůj poradní orgán pedagogickou radu školy, kterou tvoří všichni pedagogičtí pracovníci školy (§ 164 odst. 2 zákona č. 561/2004 Sb.)</w:t>
      </w:r>
    </w:p>
    <w:p w14:paraId="6784A10F" w14:textId="77777777" w:rsidR="00226FBF" w:rsidRDefault="00226FBF" w:rsidP="00226FBF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Ředitel školy dále podle podmínek školy:</w:t>
      </w:r>
    </w:p>
    <w:p w14:paraId="6623B0BC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zřizuje jako svůj poradní orgán uměleckou radu,</w:t>
      </w:r>
    </w:p>
    <w:p w14:paraId="024018E8" w14:textId="77777777" w:rsidR="00226FBF" w:rsidRDefault="00226FBF" w:rsidP="00226FBF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určuje vedoucí předmětových komisí.</w:t>
      </w:r>
    </w:p>
    <w:p w14:paraId="70083260" w14:textId="77777777" w:rsidR="00226FBF" w:rsidRDefault="00226FBF" w:rsidP="00226FBF">
      <w:r>
        <w:t xml:space="preserve">  </w:t>
      </w:r>
    </w:p>
    <w:p w14:paraId="058192A1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Vedení školy</w:t>
      </w:r>
    </w:p>
    <w:p w14:paraId="56E2D75F" w14:textId="63C56339" w:rsidR="00226FBF" w:rsidRDefault="00E643AF" w:rsidP="00226FBF">
      <w:pPr>
        <w:rPr>
          <w:sz w:val="22"/>
          <w:szCs w:val="22"/>
        </w:rPr>
      </w:pPr>
      <w:r>
        <w:rPr>
          <w:sz w:val="22"/>
          <w:szCs w:val="22"/>
        </w:rPr>
        <w:t>Marek Slíva</w:t>
      </w:r>
      <w:r w:rsidR="00226FBF">
        <w:rPr>
          <w:sz w:val="22"/>
          <w:szCs w:val="22"/>
        </w:rPr>
        <w:t>, ředitel – statutární orgán</w:t>
      </w:r>
    </w:p>
    <w:p w14:paraId="576D29C8" w14:textId="26B587A6" w:rsidR="00226FBF" w:rsidRDefault="00F51D54" w:rsidP="00226FBF">
      <w:pPr>
        <w:rPr>
          <w:sz w:val="22"/>
          <w:szCs w:val="22"/>
        </w:rPr>
      </w:pPr>
      <w:r>
        <w:rPr>
          <w:sz w:val="22"/>
          <w:szCs w:val="22"/>
        </w:rPr>
        <w:t>Sára Mrázová</w:t>
      </w:r>
      <w:r w:rsidR="00226FBF">
        <w:rPr>
          <w:sz w:val="22"/>
          <w:szCs w:val="22"/>
        </w:rPr>
        <w:t xml:space="preserve"> - zástupce ředitele, zástupce statutárního orgánu</w:t>
      </w:r>
    </w:p>
    <w:p w14:paraId="11E8C86F" w14:textId="30911DB9" w:rsidR="00226FBF" w:rsidRDefault="00F51D54" w:rsidP="00226FBF">
      <w:pPr>
        <w:rPr>
          <w:sz w:val="22"/>
          <w:szCs w:val="22"/>
        </w:rPr>
      </w:pPr>
      <w:r>
        <w:rPr>
          <w:sz w:val="22"/>
          <w:szCs w:val="22"/>
        </w:rPr>
        <w:t>Vít Pavlíček</w:t>
      </w:r>
      <w:r w:rsidR="008F5763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– zástupce ředitele </w:t>
      </w:r>
    </w:p>
    <w:p w14:paraId="2A5DF795" w14:textId="77777777" w:rsidR="00226FBF" w:rsidRDefault="00226FBF" w:rsidP="00226FBF">
      <w:pPr>
        <w:rPr>
          <w:sz w:val="22"/>
          <w:szCs w:val="22"/>
        </w:rPr>
      </w:pPr>
    </w:p>
    <w:p w14:paraId="71EFDDE0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Výroční zpráva o činnosti a hospodaření školy za předcházející školní rok je k nahlédnutí na ředitelství školy a na internetových stránkách školy.</w:t>
      </w:r>
    </w:p>
    <w:p w14:paraId="1A1FD6E9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>Školní vzdělávací program školy je k nahlédnutí na ředitelství školy a na internetových stránkách školy.</w:t>
      </w:r>
    </w:p>
    <w:p w14:paraId="528457EC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A2DEA2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Přijímání, vyřizování podnětů nebo stížností a informace o škole zajišťuje ředitelství školy. </w:t>
      </w:r>
    </w:p>
    <w:p w14:paraId="0E7D9A57" w14:textId="77777777" w:rsidR="00226FBF" w:rsidRDefault="00226FBF" w:rsidP="00226FBF">
      <w:pPr>
        <w:rPr>
          <w:i/>
          <w:iCs/>
          <w:sz w:val="22"/>
          <w:szCs w:val="22"/>
        </w:rPr>
      </w:pPr>
    </w:p>
    <w:p w14:paraId="0396B4DB" w14:textId="190A5DB8" w:rsidR="00226FBF" w:rsidRDefault="00226FBF" w:rsidP="00226FBF">
      <w:pPr>
        <w:rPr>
          <w:b/>
          <w:bCs/>
          <w:u w:val="single"/>
        </w:rPr>
      </w:pPr>
      <w:r>
        <w:rPr>
          <w:b/>
          <w:bCs/>
        </w:rPr>
        <w:t>II.</w:t>
      </w:r>
      <w:r w:rsidR="00276426">
        <w:rPr>
          <w:b/>
          <w:bCs/>
        </w:rPr>
        <w:t xml:space="preserve"> </w:t>
      </w:r>
      <w:r>
        <w:rPr>
          <w:b/>
          <w:bCs/>
          <w:u w:val="single"/>
        </w:rPr>
        <w:t>Organizace výuky</w:t>
      </w:r>
    </w:p>
    <w:p w14:paraId="47A4E058" w14:textId="77777777" w:rsidR="00226FBF" w:rsidRDefault="00226FBF" w:rsidP="00226FBF"/>
    <w:p w14:paraId="1B3F5EF2" w14:textId="77777777" w:rsidR="00226FBF" w:rsidRDefault="00226FBF" w:rsidP="00226FBF">
      <w:pPr>
        <w:ind w:left="360"/>
        <w:rPr>
          <w:sz w:val="22"/>
        </w:rPr>
      </w:pPr>
      <w:r>
        <w:rPr>
          <w:sz w:val="22"/>
        </w:rPr>
        <w:t>Vyučování</w:t>
      </w:r>
    </w:p>
    <w:p w14:paraId="692A2E9F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vyučování se řídí rozvrhem hodin,</w:t>
      </w:r>
    </w:p>
    <w:p w14:paraId="124B794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režim otevírání a uzavírání budov školy je stanoven na pololetí školního roku a vychází z rozvrhů hodin jednotlivých tříd a oborů,</w:t>
      </w:r>
    </w:p>
    <w:p w14:paraId="7477973D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frekvence střídání pracovních míst ve výuce je dána rozvrhem hodin. Pracovními místy mohou být: kmenová třída, taneční sál, </w:t>
      </w:r>
      <w:proofErr w:type="spellStart"/>
      <w:r>
        <w:rPr>
          <w:sz w:val="22"/>
        </w:rPr>
        <w:t>modelovna</w:t>
      </w:r>
      <w:proofErr w:type="spellEnd"/>
      <w:r>
        <w:rPr>
          <w:sz w:val="22"/>
        </w:rPr>
        <w:t>, ateliér, třída hudební nauky, koncertní sál, učebna pěveckého sboru, zkušebna orchestru apod.,</w:t>
      </w:r>
    </w:p>
    <w:p w14:paraId="2AF1FD31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do vyučování nosí žáci požadované školní potřeby, do nehudebních oborů doporučené cvičební a pracovní oděvy,</w:t>
      </w:r>
    </w:p>
    <w:p w14:paraId="208B085C" w14:textId="502F1073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při příchodu učitele nebo jiné dospělé osoby do výuky</w:t>
      </w:r>
      <w:r w:rsidR="00D54C56">
        <w:rPr>
          <w:sz w:val="22"/>
        </w:rPr>
        <w:t xml:space="preserve"> žáci</w:t>
      </w:r>
      <w:r>
        <w:rPr>
          <w:sz w:val="22"/>
        </w:rPr>
        <w:t xml:space="preserve"> pozdraví,</w:t>
      </w:r>
    </w:p>
    <w:p w14:paraId="10CC76CF" w14:textId="04F86ECC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>nepřijde-li vyučující po zaháj</w:t>
      </w:r>
      <w:r w:rsidR="00EC6433">
        <w:rPr>
          <w:sz w:val="22"/>
        </w:rPr>
        <w:t>ení výuky do třídy, oznámí žáci</w:t>
      </w:r>
      <w:r>
        <w:rPr>
          <w:sz w:val="22"/>
        </w:rPr>
        <w:t xml:space="preserve"> tuto skutečnost neprodleně řediteli, zástupci ředitele nebo jinému přítomnému učiteli,</w:t>
      </w:r>
    </w:p>
    <w:p w14:paraId="0EF69E52" w14:textId="77777777" w:rsidR="00226FBF" w:rsidRDefault="00226FBF" w:rsidP="00226FBF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v době školního vyučování může ředitel školy ze závažných důvodů, zejména z organizačních a technických, vyhlásit pro žáky 5 volných dnů ve školním roce, </w:t>
      </w:r>
    </w:p>
    <w:p w14:paraId="26246F55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</w:rPr>
      </w:pPr>
      <w:r>
        <w:rPr>
          <w:color w:val="000000"/>
          <w:sz w:val="22"/>
        </w:rPr>
        <w:t>opouštět školní budovu během vyučování není žákům dovoleno.</w:t>
      </w:r>
    </w:p>
    <w:p w14:paraId="5ECFC48D" w14:textId="77777777" w:rsidR="00226FBF" w:rsidRDefault="00226FBF" w:rsidP="00226FBF">
      <w:pPr>
        <w:numPr>
          <w:ilvl w:val="0"/>
          <w:numId w:val="9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škola může v souladu s § 1, odst.9 Vyhlášky č.71/2005 Sb. o ZUV organizovat koncerty a vystoupení, zájezdy do zahraničí a další akce související s výchovně vzdělávací činností,</w:t>
      </w:r>
    </w:p>
    <w:p w14:paraId="63B449A9" w14:textId="77777777" w:rsidR="00226FBF" w:rsidRDefault="00226FBF" w:rsidP="00226FBF">
      <w:pPr>
        <w:rPr>
          <w:sz w:val="22"/>
        </w:rPr>
      </w:pPr>
    </w:p>
    <w:p w14:paraId="167ABC94" w14:textId="77777777" w:rsidR="00226FBF" w:rsidRDefault="00226FBF" w:rsidP="00226FBF">
      <w:pPr>
        <w:rPr>
          <w:sz w:val="22"/>
        </w:rPr>
      </w:pPr>
      <w:r>
        <w:rPr>
          <w:sz w:val="22"/>
        </w:rPr>
        <w:t>Vyučovací hodiny a přestávky</w:t>
      </w:r>
    </w:p>
    <w:p w14:paraId="7DA1279E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vyučovací hodina trvá 45 minut,</w:t>
      </w:r>
    </w:p>
    <w:p w14:paraId="0C75DE3D" w14:textId="318AD5AE" w:rsidR="00680643" w:rsidRDefault="00680643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vyučovací hodinu lze rozdělit </w:t>
      </w:r>
      <w:r w:rsidR="00E53A4C">
        <w:rPr>
          <w:sz w:val="22"/>
        </w:rPr>
        <w:t xml:space="preserve">v týdnu </w:t>
      </w:r>
      <w:r>
        <w:rPr>
          <w:sz w:val="22"/>
        </w:rPr>
        <w:t xml:space="preserve">na dvě </w:t>
      </w:r>
      <w:r w:rsidR="00E53A4C">
        <w:rPr>
          <w:sz w:val="22"/>
        </w:rPr>
        <w:t>části,</w:t>
      </w:r>
    </w:p>
    <w:p w14:paraId="2A79DEE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vyučovací hodiny jsou odděleny pětiminutovými, desetiminutovými a patnáctiminutovými přestávkami, </w:t>
      </w:r>
    </w:p>
    <w:p w14:paraId="2068D2D5" w14:textId="77777777" w:rsidR="00226FBF" w:rsidRDefault="00226FBF" w:rsidP="00226FBF">
      <w:pPr>
        <w:numPr>
          <w:ilvl w:val="0"/>
          <w:numId w:val="10"/>
        </w:numPr>
        <w:rPr>
          <w:sz w:val="22"/>
        </w:rPr>
      </w:pPr>
      <w:r>
        <w:rPr>
          <w:sz w:val="22"/>
        </w:rPr>
        <w:lastRenderedPageBreak/>
        <w:t>jednotlivé vyučovací hodiny mohou být slučovány do lekcí: maximálně 2 hodiny v individuální a skupinové výuce, maximálně 3 hodiny v kolektivní výuce, po kterých musí být výuka ukončena nebo musí následovat nejméně dvacetiminutová přestávka.</w:t>
      </w:r>
    </w:p>
    <w:p w14:paraId="7AE6EA14" w14:textId="77777777" w:rsidR="00680643" w:rsidRDefault="00680643" w:rsidP="00680643">
      <w:pPr>
        <w:rPr>
          <w:sz w:val="22"/>
        </w:rPr>
      </w:pPr>
    </w:p>
    <w:p w14:paraId="5F0933A7" w14:textId="77777777" w:rsidR="00680643" w:rsidRDefault="00680643" w:rsidP="00680643">
      <w:pPr>
        <w:rPr>
          <w:sz w:val="22"/>
        </w:rPr>
      </w:pPr>
    </w:p>
    <w:p w14:paraId="706CEE79" w14:textId="77777777" w:rsidR="00226FBF" w:rsidRDefault="00226FBF" w:rsidP="00226FBF">
      <w:pPr>
        <w:rPr>
          <w:color w:val="0000FF"/>
        </w:rPr>
      </w:pPr>
    </w:p>
    <w:p w14:paraId="1E058189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b/>
          <w:bCs/>
          <w:sz w:val="22"/>
          <w:szCs w:val="22"/>
        </w:rPr>
        <w:t>III. Zvláštní pravidla při omezení osobní přítomnosti žáků ve škole</w:t>
      </w:r>
    </w:p>
    <w:p w14:paraId="544715B2" w14:textId="77777777" w:rsidR="00226FBF" w:rsidRPr="009739FC" w:rsidRDefault="00226FBF" w:rsidP="00226FBF">
      <w:pPr>
        <w:rPr>
          <w:sz w:val="22"/>
          <w:szCs w:val="22"/>
        </w:rPr>
      </w:pPr>
      <w:r w:rsidRPr="009739FC">
        <w:rPr>
          <w:sz w:val="22"/>
          <w:szCs w:val="22"/>
        </w:rPr>
        <w:br/>
        <w:t xml:space="preserve">(1)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</w:t>
      </w:r>
    </w:p>
    <w:p w14:paraId="46183EF5" w14:textId="77777777" w:rsidR="00226FBF" w:rsidRDefault="00226FBF" w:rsidP="00226FBF">
      <w:pPr>
        <w:rPr>
          <w:sz w:val="22"/>
        </w:rPr>
      </w:pPr>
      <w:r w:rsidRPr="009739FC">
        <w:rPr>
          <w:sz w:val="22"/>
          <w:szCs w:val="22"/>
        </w:rPr>
        <w:t>poskytuje škola dotčeným žákům vzdělávání distančním způsobem.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(2) Vzdělávání distančním způsobem škola uskutečňuje podle příslušného rámcového vzdělávacího programu a školního vzdělávacího programu v míře odpovídající okolnostem.</w:t>
      </w:r>
      <w:r w:rsidRPr="009739FC">
        <w:rPr>
          <w:sz w:val="22"/>
          <w:szCs w:val="22"/>
        </w:rPr>
        <w:br/>
      </w:r>
      <w:r w:rsidRPr="009739FC">
        <w:rPr>
          <w:sz w:val="22"/>
          <w:szCs w:val="22"/>
        </w:rPr>
        <w:br/>
        <w:t>(3) Žáci základní uměleckých škol nejsou povinni účastnit se tohoto způsobu vzdělávání. Způsob poskytování vzdělávání a hodnocení výsledků vzdělávání distančním způsobem přizpůsobí škola podmínkám žáka pro toto vzdělávání.</w:t>
      </w:r>
      <w:r>
        <w:rPr>
          <w:color w:val="0000FF"/>
        </w:rPr>
        <w:br/>
      </w:r>
    </w:p>
    <w:p w14:paraId="064C45F1" w14:textId="630497F3" w:rsidR="00226FBF" w:rsidRDefault="00226FBF" w:rsidP="00226FBF">
      <w:pPr>
        <w:rPr>
          <w:b/>
          <w:bCs/>
        </w:rPr>
      </w:pPr>
      <w:r>
        <w:rPr>
          <w:b/>
          <w:bCs/>
        </w:rPr>
        <w:t>I</w:t>
      </w:r>
      <w:r w:rsidR="00E643AF">
        <w:rPr>
          <w:b/>
          <w:bCs/>
        </w:rPr>
        <w:t>V</w:t>
      </w:r>
      <w:r>
        <w:rPr>
          <w:b/>
          <w:bCs/>
        </w:rPr>
        <w:t>. Vstup a pohyb po škole a v areálu školy</w:t>
      </w:r>
    </w:p>
    <w:p w14:paraId="3723D896" w14:textId="77777777" w:rsidR="00226FBF" w:rsidRDefault="00226FBF" w:rsidP="00226FBF">
      <w:pPr>
        <w:rPr>
          <w:sz w:val="22"/>
          <w:szCs w:val="22"/>
        </w:rPr>
      </w:pPr>
    </w:p>
    <w:p w14:paraId="7538C882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Žáci přichází do školy 10 minut před začátkem vyučování. </w:t>
      </w:r>
    </w:p>
    <w:p w14:paraId="1E71112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 xml:space="preserve">Očistí si boty, přezují se v šatně nebo jiném obvyklém místě. V šatnách se nezdržují déle, než je nezbytně nutné k odložení a vyzvednutí šatstva a obuvi. Bezprostředně po skončení výuky žáci opouští budovu školy. </w:t>
      </w:r>
    </w:p>
    <w:p w14:paraId="72ABA443" w14:textId="77777777" w:rsidR="00226FBF" w:rsidRDefault="00226FBF" w:rsidP="00226FBF">
      <w:pPr>
        <w:rPr>
          <w:strike/>
          <w:sz w:val="22"/>
          <w:szCs w:val="22"/>
        </w:rPr>
      </w:pPr>
      <w:r>
        <w:rPr>
          <w:bCs/>
          <w:sz w:val="22"/>
          <w:szCs w:val="22"/>
        </w:rPr>
        <w:t>Žáci nesmí vnášet do školy předměty, kterými by mohli ohrozit bezpečnost a zdraví svoje nebo jiných osob</w:t>
      </w:r>
    </w:p>
    <w:p w14:paraId="3DC986C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rodiče žáků čekají na žáky před budovou, výjimečně na hlavním schodišti, nebo v předsálí.</w:t>
      </w:r>
    </w:p>
    <w:p w14:paraId="7744D550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vstup cizích osob do budov školy je možný jen v doprovodu učitelů školy nebo jiných pracovníků školy,</w:t>
      </w:r>
    </w:p>
    <w:p w14:paraId="26B8476A" w14:textId="77777777" w:rsidR="00226FBF" w:rsidRDefault="00226FBF" w:rsidP="00226FBF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jízda na kole, koloběžce a kolečkových bruslích v areálu školy není dovolena, do školní budovy není dovoleno kola ukládat, kromě určeného místa v hlavní budově</w:t>
      </w:r>
    </w:p>
    <w:p w14:paraId="06986FF9" w14:textId="77777777" w:rsidR="00226FBF" w:rsidRDefault="00226FBF" w:rsidP="00226FBF">
      <w:pPr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žák se ve škole chová tak, aby neohrozil bezpečnost a zdraví svoje ani jiných osob</w:t>
      </w:r>
    </w:p>
    <w:p w14:paraId="27BE88C8" w14:textId="77777777" w:rsidR="009739FC" w:rsidRDefault="009739FC" w:rsidP="00226FBF">
      <w:pPr>
        <w:pStyle w:val="Nadpis3"/>
      </w:pPr>
    </w:p>
    <w:p w14:paraId="210C5B5B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TŘETÍ</w:t>
      </w:r>
    </w:p>
    <w:p w14:paraId="721978DD" w14:textId="77777777" w:rsidR="00226FBF" w:rsidRDefault="00226FBF" w:rsidP="00226FBF"/>
    <w:p w14:paraId="563EA913" w14:textId="195EC051" w:rsidR="00226FBF" w:rsidRDefault="00226FBF" w:rsidP="00226FBF">
      <w:pPr>
        <w:pStyle w:val="Zkladntext2"/>
      </w:pPr>
      <w:r>
        <w:t>Podmínky zajištění bez</w:t>
      </w:r>
      <w:r w:rsidR="00EC6433">
        <w:t xml:space="preserve">pečnosti a ochrany zdraví žáků </w:t>
      </w:r>
      <w:r>
        <w:t>a jejich ochrany před sociálně patologickými jevy a před projevy diskriminace, nepřátelství nebo násilí</w:t>
      </w:r>
    </w:p>
    <w:p w14:paraId="3CE9223B" w14:textId="77777777" w:rsidR="00226FBF" w:rsidRDefault="00226FBF" w:rsidP="00226FBF"/>
    <w:p w14:paraId="56D31397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přihlíží k základním fyziologickým potřebám žáků a vytváří podmínky pro jejich zdravý vývoj a pro předcházení vzniku sociálně patologických jevů.</w:t>
      </w:r>
    </w:p>
    <w:p w14:paraId="7AA35FBE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zajišťuje bezpečnost a ochranu zdraví žáků při vzdělávání a s ním přímo souvisejících činnostech a poskytuje žákům nezbytné informace k zajištění bezpečnosti a ochrany zdraví.</w:t>
      </w:r>
    </w:p>
    <w:p w14:paraId="689CFEB2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Škola vede evidenci úrazů žáků, k nimž došlo při činnostech uvedených v odstavci 2 a zasílá záznam o úrazu stanoveným orgánům a institucím.</w:t>
      </w:r>
    </w:p>
    <w:p w14:paraId="69E3EA7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Ve škole není povolena reklama, která je v rozporu s cíli a obsahem vzdělávání, a reklama a prodej výrobků ohrožujících zdraví, psychický nebo morální vývoj žáků nebo přímo ohrožujících či poškozujících životní prostředí. </w:t>
      </w:r>
    </w:p>
    <w:p w14:paraId="67A70ECD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Ředitel školy zodpovídá za vytvoření podmínek pro zajištění bezpečnosti a ochranu zdraví žáků. Toto zajišťuje především pedagogickými pracovníky, případně dalšími zletilými osobami, které jsou způsobilé k právním úkonům a jsou v pracovně právním vztahu k právnické osobě, která vykonává činnost školy. </w:t>
      </w:r>
    </w:p>
    <w:p w14:paraId="0EEFCF6D" w14:textId="77777777" w:rsidR="00226FBF" w:rsidRDefault="00226FBF" w:rsidP="00226FBF">
      <w:pPr>
        <w:numPr>
          <w:ilvl w:val="0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Školení žáků o BOZP se uskuteční v rozsahu vypracovaném vedením školy. Žáci jsou pravidelně proškolováni zejména vždy na začátku nového školního roku svým učitelem hlavního předmětu a učiteli kolektivního vyučování před mimoškolními akcemi, po každém úrazu. Záznam o proškolení se zaznamenává do třídní knihy a do žákovské knížky.</w:t>
      </w:r>
    </w:p>
    <w:p w14:paraId="20F5533A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Při akcích konaných mimo školu nesmí na jednu osobu, která zajišťuje bezpečnost a ochranu zdraví nezletilých žáků, připadnout více než 25 žáků. Výjimku z tohoto počtu může stanovit s ohledem na náročnost zajištění bezpečnosti a ochrany žáků ředitel školy.</w:t>
      </w:r>
    </w:p>
    <w:p w14:paraId="7E86AE9C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Při akcích konaných mimo místo kde právnická osoba vykonává činnost školy, zajišťuje bezpečnost a ochranu zdraví žáků na předem určeném místě 15 minut před dobou shromáždění. Po skončení akce končí zajišťování bezpečnosti a ochrany zdraví žáků na předem určeném místě a v předem určeném čase. S organizačním zajištěním akcí škola seznámí s dostatečným předstihem zákonné zástupce žáka a to písemnou formou.</w:t>
      </w:r>
    </w:p>
    <w:p w14:paraId="0FE58F03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Mezi účastníky výjezdu do zahraničí zařadí škola pouze ty žáky, kteří mají uzavřené pojištění odpovědnosti za škodu platné na území příslušného státu a pojištění léčebných výloh v zahraničí nebo v případě výjezdu do členského státu Evropské unie mají Evropský průkaz zdravotního pojištění nebo potvrzení tento průkaz nahrazující. Dále musí mít škola písemný souhlas s výjezdem žáka do zahraničí podepsaný svým zákonným zástupcem.</w:t>
      </w:r>
    </w:p>
    <w:p w14:paraId="74AC0EC6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Žákům není povoleno v prostorách školy kouřit, nosit do školy větší částky peněz, cenné věci a nevhodné předměty, které rozptylují pozornost a ohrožují bezpečnost ostatních. Žákům je zakázáno nošení, držení, distribuce a užívání návykových látek v prostorách školy.</w:t>
      </w:r>
    </w:p>
    <w:p w14:paraId="07BFB3F9" w14:textId="77777777" w:rsidR="00226FBF" w:rsidRDefault="00226FBF" w:rsidP="00226FBF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V učebnách není žákům povoleno otevírat okna, přistupovat k otevřeným oknům, manipulovat s topnými tělesy, osvětlením a vybavením učebny, rovněž nesmí zapojovat elektrické spotřebiče.</w:t>
      </w:r>
    </w:p>
    <w:p w14:paraId="60681C9D" w14:textId="1A847F12" w:rsidR="00226FBF" w:rsidRDefault="00226FBF" w:rsidP="00226FB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12. Pokud si žák přináší do školy mobilní telefon, má jej v průběhu vyučování při sobě a vypnutý.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 xml:space="preserve">Pokud </w:t>
      </w:r>
      <w:r>
        <w:rPr>
          <w:sz w:val="22"/>
          <w:szCs w:val="22"/>
        </w:rPr>
        <w:tab/>
        <w:t xml:space="preserve">tomu charakter výuky brání (taneční obor, LDO popř. jiné případy), odkládá žák </w:t>
      </w:r>
      <w:r w:rsidR="00EC6433">
        <w:rPr>
          <w:sz w:val="22"/>
          <w:szCs w:val="22"/>
        </w:rPr>
        <w:tab/>
      </w:r>
      <w:r>
        <w:rPr>
          <w:sz w:val="22"/>
          <w:szCs w:val="22"/>
        </w:rPr>
        <w:t>mobilní telefon na místo v učebně, které určí vyučující.</w:t>
      </w:r>
    </w:p>
    <w:p w14:paraId="151EA5FA" w14:textId="77777777" w:rsidR="00226FBF" w:rsidRPr="00F51D54" w:rsidRDefault="00226FBF" w:rsidP="00226FBF">
      <w:pPr>
        <w:rPr>
          <w:color w:val="2F5496" w:themeColor="accent5" w:themeShade="BF"/>
        </w:rPr>
      </w:pPr>
    </w:p>
    <w:p w14:paraId="382A6E0A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ČTVRTÁ</w:t>
      </w:r>
    </w:p>
    <w:p w14:paraId="4ECC3DDD" w14:textId="305E9063" w:rsidR="00226FBF" w:rsidRDefault="00226FBF" w:rsidP="00226FBF">
      <w:pPr>
        <w:pStyle w:val="Nadpis4"/>
      </w:pPr>
      <w:r>
        <w:t>Podmínky zacházení s majetkem školy ze strany žáků a zákonných zástupců nezletilých žáků</w:t>
      </w:r>
    </w:p>
    <w:p w14:paraId="0C6E2506" w14:textId="6959EAE3" w:rsidR="00226FBF" w:rsidRDefault="00226FBF" w:rsidP="00226FBF">
      <w:pPr>
        <w:numPr>
          <w:ilvl w:val="0"/>
          <w:numId w:val="13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Žáci </w:t>
      </w:r>
      <w:r w:rsidR="002567A6">
        <w:rPr>
          <w:color w:val="000000"/>
          <w:sz w:val="22"/>
          <w:szCs w:val="22"/>
        </w:rPr>
        <w:t>zodpovědně zacházejí se</w:t>
      </w:r>
      <w:r>
        <w:rPr>
          <w:color w:val="000000"/>
          <w:sz w:val="22"/>
          <w:szCs w:val="22"/>
        </w:rPr>
        <w:t xml:space="preserve"> </w:t>
      </w:r>
      <w:r w:rsidR="00956B7B">
        <w:rPr>
          <w:color w:val="000000"/>
          <w:sz w:val="22"/>
          <w:szCs w:val="22"/>
        </w:rPr>
        <w:t>zapůjčený</w:t>
      </w:r>
      <w:r w:rsidR="002567A6">
        <w:rPr>
          <w:color w:val="000000"/>
          <w:sz w:val="22"/>
          <w:szCs w:val="22"/>
        </w:rPr>
        <w:t>m</w:t>
      </w:r>
      <w:r w:rsidR="00956B7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majetk</w:t>
      </w:r>
      <w:r w:rsidR="00454D4E">
        <w:rPr>
          <w:color w:val="000000"/>
          <w:sz w:val="22"/>
          <w:szCs w:val="22"/>
        </w:rPr>
        <w:t>em</w:t>
      </w:r>
      <w:r>
        <w:rPr>
          <w:color w:val="000000"/>
          <w:sz w:val="22"/>
          <w:szCs w:val="22"/>
        </w:rPr>
        <w:t xml:space="preserve"> školy</w:t>
      </w:r>
      <w:r w:rsidR="00956B7B">
        <w:rPr>
          <w:color w:val="000000"/>
          <w:sz w:val="22"/>
          <w:szCs w:val="22"/>
        </w:rPr>
        <w:t xml:space="preserve"> - </w:t>
      </w:r>
      <w:r>
        <w:rPr>
          <w:sz w:val="22"/>
          <w:szCs w:val="22"/>
        </w:rPr>
        <w:t>zapůjčené (pronajaté) hudební nástroje, notový materiál a jiné učební pomůcky a plně za ně odpovídají. Pronajímání a půjčování hudebních nástrojů a jiných učebních pomůcek je v souladu se Zřizovací listinou.</w:t>
      </w:r>
    </w:p>
    <w:p w14:paraId="788F1392" w14:textId="77777777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Škody způsobené žáky na majetku školy včetně jeho ztráty, poškození osobních věcí spolužáků apod. jsou žáci nebo zákonní zástupci nezletilých žáků povinni uhradit.</w:t>
      </w:r>
    </w:p>
    <w:p w14:paraId="23EEB151" w14:textId="21BAD379" w:rsidR="00226FBF" w:rsidRDefault="00226FBF" w:rsidP="00226FBF">
      <w:pPr>
        <w:numPr>
          <w:ilvl w:val="0"/>
          <w:numId w:val="1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žáci ukončí vzdělávání, </w:t>
      </w:r>
      <w:r w:rsidR="00917B8D">
        <w:rPr>
          <w:color w:val="000000"/>
          <w:sz w:val="22"/>
          <w:szCs w:val="22"/>
        </w:rPr>
        <w:t xml:space="preserve">osobně </w:t>
      </w:r>
      <w:r>
        <w:rPr>
          <w:color w:val="000000"/>
          <w:sz w:val="22"/>
          <w:szCs w:val="22"/>
        </w:rPr>
        <w:t>odevzdají svému učiteli všechny zapůjčené školní pomůcky.</w:t>
      </w:r>
    </w:p>
    <w:p w14:paraId="17152BD9" w14:textId="77777777" w:rsidR="00226FBF" w:rsidRDefault="00226FBF" w:rsidP="00226FBF">
      <w:pPr>
        <w:rPr>
          <w:color w:val="000000"/>
          <w:sz w:val="22"/>
          <w:szCs w:val="22"/>
        </w:rPr>
      </w:pPr>
    </w:p>
    <w:p w14:paraId="223FD8E2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PÁTÁ</w:t>
      </w:r>
    </w:p>
    <w:p w14:paraId="067020A9" w14:textId="1E43F7FE" w:rsidR="00226FBF" w:rsidRDefault="00226FBF" w:rsidP="00226FBF">
      <w:pPr>
        <w:pStyle w:val="Nadpis4"/>
      </w:pPr>
      <w:r>
        <w:t xml:space="preserve">Pravidla pro hodnocení výsledků vzdělávání žáků </w:t>
      </w:r>
    </w:p>
    <w:p w14:paraId="16A19C9C" w14:textId="77777777" w:rsidR="00226FBF" w:rsidRDefault="00226FBF" w:rsidP="00226FBF"/>
    <w:p w14:paraId="5101BC67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Hodnocení výsledků vzdělávání žáků se řídí </w:t>
      </w:r>
      <w:r w:rsidRPr="00F51D54">
        <w:rPr>
          <w:color w:val="000000" w:themeColor="text1"/>
          <w:sz w:val="22"/>
          <w:szCs w:val="22"/>
        </w:rPr>
        <w:t>v</w:t>
      </w:r>
      <w:r>
        <w:rPr>
          <w:sz w:val="22"/>
          <w:szCs w:val="22"/>
        </w:rPr>
        <w:t>yhláškou č. 71/2005 Sb</w:t>
      </w:r>
      <w:r>
        <w:rPr>
          <w:color w:val="0000FF"/>
          <w:sz w:val="22"/>
          <w:szCs w:val="22"/>
        </w:rPr>
        <w:t xml:space="preserve">., </w:t>
      </w:r>
      <w:r>
        <w:rPr>
          <w:sz w:val="22"/>
          <w:szCs w:val="22"/>
        </w:rPr>
        <w:t>o základním uměleckém vzdělávání a školním vzdělávacím programem.</w:t>
      </w:r>
    </w:p>
    <w:p w14:paraId="4AA589F1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Hodnocení výsledků vzdělávání žáka na vysvědčení je vyjádřeno klasifikací.</w:t>
      </w:r>
    </w:p>
    <w:p w14:paraId="4BA9CA2D" w14:textId="3EEEEC39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v jednotlivých předmětech hodnocen na vys</w:t>
      </w:r>
      <w:r w:rsidR="00EC6433">
        <w:rPr>
          <w:sz w:val="22"/>
          <w:szCs w:val="22"/>
        </w:rPr>
        <w:t>vědčení těmito stupni prospěchu</w:t>
      </w:r>
      <w:r>
        <w:rPr>
          <w:sz w:val="22"/>
          <w:szCs w:val="22"/>
        </w:rPr>
        <w:t>:</w:t>
      </w:r>
    </w:p>
    <w:p w14:paraId="4BBE0234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1 - výborný</w:t>
      </w:r>
    </w:p>
    <w:p w14:paraId="53676745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2 - chvalitebný</w:t>
      </w:r>
    </w:p>
    <w:p w14:paraId="40F1AED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3 - uspokojivý</w:t>
      </w:r>
    </w:p>
    <w:p w14:paraId="12CE243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d) 4 - neuspokojivý</w:t>
      </w:r>
    </w:p>
    <w:p w14:paraId="0950E45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Žák je na konci prvního a druhého pololetí celkově hodnocen těmito stupni:</w:t>
      </w:r>
    </w:p>
    <w:p w14:paraId="7F55CA6E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a) prospěl(a) s vyznamenáním,</w:t>
      </w:r>
    </w:p>
    <w:p w14:paraId="1943C776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b) prospěl(a),</w:t>
      </w:r>
    </w:p>
    <w:p w14:paraId="5847CA1D" w14:textId="77777777" w:rsidR="00226FBF" w:rsidRDefault="00226FBF" w:rsidP="00226FBF">
      <w:pPr>
        <w:rPr>
          <w:sz w:val="22"/>
          <w:szCs w:val="22"/>
        </w:rPr>
      </w:pPr>
      <w:r>
        <w:rPr>
          <w:sz w:val="22"/>
          <w:szCs w:val="22"/>
        </w:rPr>
        <w:tab/>
        <w:t>c) neprospěl(a).</w:t>
      </w:r>
    </w:p>
    <w:p w14:paraId="5521A8FA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Žák prospěl s vyznamenáním, </w:t>
      </w:r>
      <w:r>
        <w:t>jestliže není hodnocen v žádném povinném předmětu stupněm prospěchu horším než 2 - chvalitebný a průměr stupňů prospěchu z povinných předmětů nemá vyšší než 1,5.</w:t>
      </w:r>
    </w:p>
    <w:p w14:paraId="075C74FC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t xml:space="preserve"> Žák prospěl, jestliže nebyl ani v jednom povinném předmětu hodnocen stupněm prospěchu 4 – neuspokojivý.</w:t>
      </w:r>
    </w:p>
    <w:p w14:paraId="0100AC2F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 Žák neprospěl, jestliže byl z některého povinného předmětu hodnocen stupněm prospěchu 4 – neuspokojivý.</w:t>
      </w:r>
    </w:p>
    <w:p w14:paraId="11DA493D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Nelze-li žáka hodnotit za první pololetí ze závažných objektivních příčin, určí ředitel školy pro jeho hodnocení náhradní termín, a to tak, aby hodnocení za první pololetí bylo ukončeno </w:t>
      </w:r>
      <w:r>
        <w:rPr>
          <w:sz w:val="22"/>
          <w:szCs w:val="22"/>
        </w:rPr>
        <w:lastRenderedPageBreak/>
        <w:t>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14:paraId="7E386B8B" w14:textId="77777777" w:rsidR="00226FBF" w:rsidRDefault="00226FBF" w:rsidP="00226FBF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Ředitel školy může uznat částečné vzdělání žáka, pokud je doloženo prokazatelným způsobem a od doby jeho dosažení neuplynulo více než 5 let. Uzná-li ředitel školy dosažené vzdělání žáka, uvolní žáka z vyučování a hodnocení v rozsahu uznaného vzdělání.</w:t>
      </w:r>
    </w:p>
    <w:p w14:paraId="5582BCA7" w14:textId="77777777" w:rsidR="00226FBF" w:rsidRDefault="00226FBF" w:rsidP="00226FBF"/>
    <w:p w14:paraId="138C2C5C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ŠESTÁ</w:t>
      </w:r>
    </w:p>
    <w:p w14:paraId="038E8929" w14:textId="6E10E974" w:rsidR="00226FBF" w:rsidRDefault="00226FBF" w:rsidP="00226FBF">
      <w:pPr>
        <w:pStyle w:val="Nadpis4"/>
      </w:pPr>
      <w:r>
        <w:t>Úplata za vzdělávání</w:t>
      </w:r>
    </w:p>
    <w:p w14:paraId="0E30A52B" w14:textId="77777777" w:rsidR="00226FBF" w:rsidRDefault="00226FBF" w:rsidP="00226FBF">
      <w:r>
        <w:t xml:space="preserve"> </w:t>
      </w:r>
    </w:p>
    <w:p w14:paraId="7B3D09BB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Úplata za vzdělávání žáků se řídí vyhláškou č. 71/2005 Sb.,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o základním uměleckém vzdělávání.</w:t>
      </w:r>
    </w:p>
    <w:p w14:paraId="6FAB4417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žáků přípravného studia a základního studia I. a II. stupně se stanoví výše úplaty v jednotlivých uměleckých oborech tak, aby průměrná výše stanovených úplat nepřekročila 110 % skutečných průměrných neinvestičních výdajů školy na žáka v uplynulém kalendářním roce s výjimkou výdajů na platy a náhrady platů nebo mzdy a náhrady mezd, odměny za pracovní pohotovost, odměny za práci vykonávanou na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žáků zdravotně postižených a rovněž výdajů na další vzdělávání pedagogických pracovníků, na činnosti, které přímo souvisejí s rozvojem škol a kvalitou vzdělávání, poskytnutých ze státního rozpočtu (§ 160 odst. 1 písm. c) školského zákona).</w:t>
      </w:r>
    </w:p>
    <w:p w14:paraId="18601B9F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 studia pro dospělé stanoví ředitel školy výši úplaty za vzdělávání:</w:t>
      </w:r>
    </w:p>
    <w:p w14:paraId="3A106094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u žáků, kteří se zároveň vzdělávají v denní formě vzdělávání ve střední škole, v denní formě vzdělávání v konzervatoři nebo v denní formě vzdělávání ve vyšší odborné škole, podle odstavce 1,</w:t>
      </w:r>
    </w:p>
    <w:p w14:paraId="2155E1FD" w14:textId="77777777" w:rsidR="00226FBF" w:rsidRDefault="00226FBF" w:rsidP="00226FB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u žáků, kteří nejsou uvedeni v písmeni a), nejvýše v plné výši průměru skutečných neinvestičních výdajů na žáka v uplynulém kalendářním roce.</w:t>
      </w:r>
    </w:p>
    <w:p w14:paraId="76CB60AD" w14:textId="7B26E930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Ukončí-li žák vzdělávání podle § 7 odst. 2 písm. b) nebo c) v průběhu prvního nebo druhého pololetí školního roku, úplata za vzdělávání se nevrací. Ukončí-li žák vzdělávání podle § 7 odst. 2 písm. c)   z důvodů hodných zvláštního zřetele, zejména zdravotních, lze poměrnou část úplaty za vzdělávání vrátit.</w:t>
      </w:r>
    </w:p>
    <w:p w14:paraId="7348CEC5" w14:textId="77777777" w:rsidR="00226FBF" w:rsidRDefault="00226FBF" w:rsidP="00226FBF">
      <w:pPr>
        <w:numPr>
          <w:ilvl w:val="0"/>
          <w:numId w:val="1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Ředitel školy stanoví výši úplaty na období školního roku. Úplatu lze uhradit pololetně.</w:t>
      </w:r>
      <w:r>
        <w:rPr>
          <w:color w:val="000000"/>
          <w:szCs w:val="20"/>
        </w:rPr>
        <w:t xml:space="preserve"> Úplata za stanovené období je splatná do 15. dne prvního měsíce příslušného období.</w:t>
      </w:r>
      <w:r>
        <w:rPr>
          <w:sz w:val="22"/>
          <w:szCs w:val="22"/>
        </w:rPr>
        <w:t xml:space="preserve"> Ředitel školy může dohodnout se zákonným zástupcem nezletilého žáka nebo zletilým žákem jiný termín úhrady.</w:t>
      </w:r>
    </w:p>
    <w:p w14:paraId="4B315A92" w14:textId="77777777" w:rsidR="00226FBF" w:rsidRDefault="00226FBF" w:rsidP="00226FBF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Výši úplaty na školní rok dá ředitel školy na vědomí žákům školy prokazatelným způsobem. </w:t>
      </w:r>
    </w:p>
    <w:p w14:paraId="3F6C6862" w14:textId="77777777" w:rsidR="00226FBF" w:rsidRDefault="00226FBF" w:rsidP="00226FBF"/>
    <w:p w14:paraId="3CED4D2C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SEDMÁ</w:t>
      </w:r>
    </w:p>
    <w:p w14:paraId="76B65517" w14:textId="77777777" w:rsidR="00226FBF" w:rsidRDefault="00226FBF" w:rsidP="00226FBF">
      <w:pPr>
        <w:pStyle w:val="Nadpis4"/>
      </w:pPr>
      <w:r>
        <w:t>Ukončení vzdělávání</w:t>
      </w:r>
    </w:p>
    <w:p w14:paraId="4BEB57D4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Ukončení vzdělávání žáků se řídí vyhláškou č. 71/2005 Sb., o základním uměleckém vzdělávání. </w:t>
      </w:r>
    </w:p>
    <w:p w14:paraId="1E953F40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Základní studium I. a II. stupně a studium pro dospělé se ukončují vykonáním závěrečné zkoušky. Závěrečná zkouška může mít formu absolventského vystoupení nebo vystavení výtvarných prací na výstavě.</w:t>
      </w:r>
    </w:p>
    <w:p w14:paraId="5EA84EEB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Žák přestává být žákem školy:</w:t>
      </w:r>
    </w:p>
    <w:p w14:paraId="79E870F3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nevykonal závěrečnou zkoušku nebo byl na konci druhého pololetí celkově hodnocen stupněm neprospěl a nebylo mu povoleno opakování ročníku,</w:t>
      </w:r>
    </w:p>
    <w:p w14:paraId="6542037A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jestliže byl vyloučen ze školy (§ 31 odst. 2 až 4 školského zákona),</w:t>
      </w:r>
    </w:p>
    <w:p w14:paraId="308C3A0F" w14:textId="77777777" w:rsidR="00226FBF" w:rsidRDefault="00226FBF" w:rsidP="00226FBF">
      <w:pPr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 případě, že o to písemně požádá zákonný zástupce nezletilého žáka nebo zletilý žák,</w:t>
      </w:r>
    </w:p>
    <w:p w14:paraId="0E9C2A05" w14:textId="77777777" w:rsidR="00226FBF" w:rsidRDefault="00226FBF" w:rsidP="00226FBF">
      <w:pPr>
        <w:numPr>
          <w:ilvl w:val="1"/>
          <w:numId w:val="17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>v případě, že zákonný zástupce nezletilého žáka nebo zletilý žák neuhradil úplatu za vzdělávání ve stanoveném termínu a nedohodl s ředitelem školy jiný náhradní termín.</w:t>
      </w:r>
      <w:r>
        <w:rPr>
          <w:color w:val="0000FF"/>
          <w:sz w:val="22"/>
          <w:szCs w:val="22"/>
        </w:rPr>
        <w:t xml:space="preserve"> </w:t>
      </w:r>
    </w:p>
    <w:p w14:paraId="1804A9C2" w14:textId="77777777" w:rsidR="00226FBF" w:rsidRDefault="00226FBF" w:rsidP="00226FBF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 ukončení vzdělávání podle odstavce 2 písm. a) nebo d) je zákonný zástupce žáka nebo zletilý žák vyrozuměn písemně do jednoho týdne od ukončení vzdělávání.</w:t>
      </w:r>
    </w:p>
    <w:p w14:paraId="05F123D7" w14:textId="77777777" w:rsidR="00226FBF" w:rsidRDefault="00226FBF" w:rsidP="00226FBF"/>
    <w:p w14:paraId="0EF8909A" w14:textId="77777777" w:rsidR="00226FBF" w:rsidRPr="00F51D54" w:rsidRDefault="00226FBF" w:rsidP="00226FBF">
      <w:pPr>
        <w:pStyle w:val="Nadpis3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lastRenderedPageBreak/>
        <w:t>ČÁST OSMÁ</w:t>
      </w:r>
    </w:p>
    <w:p w14:paraId="70D01ED6" w14:textId="77777777" w:rsidR="00226FBF" w:rsidRDefault="00226FBF" w:rsidP="00226FBF">
      <w:pPr>
        <w:pStyle w:val="Nadpis4"/>
      </w:pPr>
      <w:r>
        <w:t>Výchovná opatření</w:t>
      </w:r>
    </w:p>
    <w:p w14:paraId="7B3BEF1A" w14:textId="77777777" w:rsidR="00226FBF" w:rsidRDefault="00226FBF" w:rsidP="00226FBF">
      <w:pPr>
        <w:rPr>
          <w:sz w:val="22"/>
          <w:szCs w:val="22"/>
        </w:rPr>
      </w:pPr>
    </w:p>
    <w:p w14:paraId="45509FEC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Výchovnými opatřeními jsou pochvaly nebo jiná ocenění a kázeňská opatření. Kázeňským    opatřením je podmíněné vyloučení žáka ze školy, vyloučení žáka ze školy, a další kázeňská opatření, která nemají právní důsledky pro žáka. Pochvaly, jiná ocenění a další kázeňská opatření může udělit či uložit ředitel školy nebo učitel hlavního předmětu.</w:t>
      </w:r>
    </w:p>
    <w:p w14:paraId="4113F4BB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Ředitel školy popř.  třídní učitel na návrh učitele jiného předmětu může udělit žákovi pochvalu za vynikající přípravu, reprezentaci školy apod.</w:t>
      </w:r>
    </w:p>
    <w:p w14:paraId="35A0752A" w14:textId="77777777" w:rsidR="00226FBF" w:rsidRDefault="00226FBF" w:rsidP="00226FBF">
      <w:pPr>
        <w:numPr>
          <w:ilvl w:val="1"/>
          <w:numId w:val="16"/>
        </w:numPr>
        <w:tabs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Ředitel školy může v případě závažného zaviněného porušení povinností stanovených školským zákonem, vyhláškou o základním uměleckém vzdělávání a dalšími právními normami s touto vyhláškou související a tímto školním řádem rozhodnout o podmíněném vyloučení nebo o vyloučení žáka ze školy. </w:t>
      </w:r>
    </w:p>
    <w:p w14:paraId="67BB8DD1" w14:textId="77777777" w:rsidR="00226FBF" w:rsidRDefault="00226FBF" w:rsidP="00226FBF">
      <w:pPr>
        <w:rPr>
          <w:rFonts w:ascii="Arial" w:hAnsi="Arial" w:cs="Arial"/>
          <w:sz w:val="22"/>
          <w:szCs w:val="22"/>
        </w:rPr>
      </w:pPr>
    </w:p>
    <w:p w14:paraId="213C88A8" w14:textId="77777777" w:rsidR="00226FBF" w:rsidRPr="00F51D54" w:rsidRDefault="00226FBF" w:rsidP="00226FBF">
      <w:pPr>
        <w:pStyle w:val="Nadpis5"/>
        <w:rPr>
          <w:color w:val="2F5496" w:themeColor="accent5" w:themeShade="BF"/>
        </w:rPr>
      </w:pPr>
      <w:r w:rsidRPr="00F51D54">
        <w:rPr>
          <w:color w:val="2F5496" w:themeColor="accent5" w:themeShade="BF"/>
        </w:rPr>
        <w:t>ČÁST DEVÁTÁ</w:t>
      </w:r>
    </w:p>
    <w:p w14:paraId="2A5366EE" w14:textId="77777777" w:rsidR="00226FBF" w:rsidRDefault="00226FBF" w:rsidP="00226FBF">
      <w:pPr>
        <w:pStyle w:val="Nadpis4"/>
        <w:spacing w:before="120" w:line="240" w:lineRule="atLeast"/>
      </w:pPr>
      <w:r>
        <w:t>Závěrečná ustanovení</w:t>
      </w:r>
    </w:p>
    <w:p w14:paraId="5CA08064" w14:textId="77777777" w:rsidR="00226FBF" w:rsidRDefault="00226FBF" w:rsidP="00226FBF">
      <w:pPr>
        <w:jc w:val="both"/>
      </w:pPr>
    </w:p>
    <w:p w14:paraId="146A648E" w14:textId="77777777" w:rsidR="00226FBF" w:rsidRDefault="00226FBF" w:rsidP="00226FBF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Kontrolou tohoto školního řádu jsou statutárním orgánem školy pověřeni zástupci ředitele a další zaměstnanci školy.</w:t>
      </w:r>
    </w:p>
    <w:p w14:paraId="50A06876" w14:textId="1F39158B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Zrušuje se předchozí znění školního řádu ze dne 1.září 20</w:t>
      </w:r>
      <w:r w:rsidR="00E666F9">
        <w:rPr>
          <w:sz w:val="22"/>
          <w:szCs w:val="22"/>
        </w:rPr>
        <w:t>2</w:t>
      </w:r>
      <w:r w:rsidR="0002444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4D45EA5" w14:textId="2E6785A2" w:rsidR="00226FBF" w:rsidRDefault="00226FBF" w:rsidP="00226FBF">
      <w:pPr>
        <w:numPr>
          <w:ilvl w:val="0"/>
          <w:numId w:val="19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Šk</w:t>
      </w:r>
      <w:r w:rsidR="00254D2C">
        <w:rPr>
          <w:sz w:val="22"/>
          <w:szCs w:val="22"/>
        </w:rPr>
        <w:t xml:space="preserve">olní řád nabývá účinnosti dnem </w:t>
      </w:r>
      <w:r>
        <w:rPr>
          <w:sz w:val="22"/>
          <w:szCs w:val="22"/>
        </w:rPr>
        <w:t xml:space="preserve">1. </w:t>
      </w:r>
      <w:r w:rsidR="00024448">
        <w:rPr>
          <w:sz w:val="22"/>
          <w:szCs w:val="22"/>
        </w:rPr>
        <w:t>března</w:t>
      </w:r>
      <w:r>
        <w:rPr>
          <w:sz w:val="22"/>
          <w:szCs w:val="22"/>
        </w:rPr>
        <w:t xml:space="preserve"> 202</w:t>
      </w:r>
      <w:r w:rsidR="00024448">
        <w:rPr>
          <w:sz w:val="22"/>
          <w:szCs w:val="22"/>
        </w:rPr>
        <w:t>4</w:t>
      </w:r>
      <w:r w:rsidR="0024724D">
        <w:rPr>
          <w:sz w:val="22"/>
          <w:szCs w:val="22"/>
        </w:rPr>
        <w:t>.</w:t>
      </w:r>
    </w:p>
    <w:p w14:paraId="523FA95F" w14:textId="19A2FC3D" w:rsidR="00226FBF" w:rsidRDefault="00EE6D02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5563">
        <w:rPr>
          <w:sz w:val="22"/>
          <w:szCs w:val="22"/>
        </w:rPr>
        <w:t xml:space="preserve"> </w:t>
      </w:r>
      <w:r w:rsidR="00C77FC6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   </w:t>
      </w:r>
    </w:p>
    <w:p w14:paraId="6F517BA6" w14:textId="329314A1" w:rsidR="00226FBF" w:rsidRDefault="005A13DA" w:rsidP="00226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09E9">
        <w:rPr>
          <w:sz w:val="22"/>
          <w:szCs w:val="22"/>
        </w:rPr>
        <w:t xml:space="preserve"> </w:t>
      </w:r>
      <w:r w:rsidR="007E6854"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 </w:t>
      </w:r>
    </w:p>
    <w:p w14:paraId="1177C981" w14:textId="5846FAF9" w:rsidR="00024448" w:rsidRDefault="0081121E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>Všichni zaměstnanci</w:t>
      </w:r>
      <w:r w:rsidR="00024448">
        <w:rPr>
          <w:sz w:val="22"/>
          <w:szCs w:val="22"/>
        </w:rPr>
        <w:t xml:space="preserve"> byli </w:t>
      </w:r>
      <w:r w:rsidR="0038150A">
        <w:rPr>
          <w:sz w:val="22"/>
          <w:szCs w:val="22"/>
        </w:rPr>
        <w:t xml:space="preserve">se </w:t>
      </w:r>
      <w:r w:rsidR="003E6141">
        <w:rPr>
          <w:sz w:val="22"/>
          <w:szCs w:val="22"/>
        </w:rPr>
        <w:t>školním řádem</w:t>
      </w:r>
      <w:r w:rsidR="0038150A">
        <w:rPr>
          <w:sz w:val="22"/>
          <w:szCs w:val="22"/>
        </w:rPr>
        <w:t xml:space="preserve"> prokazatelně </w:t>
      </w:r>
      <w:r w:rsidR="00244081">
        <w:rPr>
          <w:sz w:val="22"/>
          <w:szCs w:val="22"/>
        </w:rPr>
        <w:t xml:space="preserve">seznámeni. </w:t>
      </w:r>
    </w:p>
    <w:p w14:paraId="681F8040" w14:textId="5554AD54" w:rsidR="00226FBF" w:rsidRDefault="00D3459C" w:rsidP="00226FBF">
      <w:pPr>
        <w:tabs>
          <w:tab w:val="num" w:pos="284"/>
        </w:tabs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6FBF">
        <w:rPr>
          <w:sz w:val="22"/>
          <w:szCs w:val="22"/>
        </w:rPr>
        <w:t xml:space="preserve">          </w:t>
      </w:r>
    </w:p>
    <w:p w14:paraId="1B87F4EA" w14:textId="6FF37EF9" w:rsidR="00F956C2" w:rsidRDefault="00BA400C">
      <w:r>
        <w:t xml:space="preserve"> </w:t>
      </w:r>
      <w:r w:rsidR="00CE50D5">
        <w:t xml:space="preserve"> </w:t>
      </w:r>
      <w:r w:rsidR="00390A08">
        <w:t xml:space="preserve"> </w:t>
      </w:r>
    </w:p>
    <w:p w14:paraId="5622BF8C" w14:textId="77777777" w:rsidR="00254D2C" w:rsidRDefault="00254D2C"/>
    <w:p w14:paraId="0E1B3887" w14:textId="69AF9711" w:rsidR="00254D2C" w:rsidRPr="00254D2C" w:rsidRDefault="00254D2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D2C">
        <w:rPr>
          <w:sz w:val="22"/>
          <w:szCs w:val="22"/>
        </w:rPr>
        <w:t>Marek Slíva</w:t>
      </w:r>
    </w:p>
    <w:p w14:paraId="45545548" w14:textId="6C40EEBA" w:rsidR="00254D2C" w:rsidRPr="00254D2C" w:rsidRDefault="00254D2C">
      <w:pPr>
        <w:rPr>
          <w:sz w:val="22"/>
          <w:szCs w:val="22"/>
        </w:rPr>
      </w:pP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</w:r>
      <w:r w:rsidRPr="00254D2C">
        <w:rPr>
          <w:sz w:val="22"/>
          <w:szCs w:val="22"/>
        </w:rPr>
        <w:tab/>
        <w:t>ředitel školy</w:t>
      </w:r>
    </w:p>
    <w:sectPr w:rsidR="00254D2C" w:rsidRPr="00254D2C" w:rsidSect="009D08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254"/>
    <w:multiLevelType w:val="hybridMultilevel"/>
    <w:tmpl w:val="9DE60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4013A"/>
    <w:multiLevelType w:val="hybridMultilevel"/>
    <w:tmpl w:val="5A96C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15076"/>
    <w:multiLevelType w:val="hybridMultilevel"/>
    <w:tmpl w:val="F992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55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31A3A"/>
    <w:multiLevelType w:val="multilevel"/>
    <w:tmpl w:val="B412B0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A9201A8"/>
    <w:multiLevelType w:val="hybridMultilevel"/>
    <w:tmpl w:val="9696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40430"/>
    <w:multiLevelType w:val="hybridMultilevel"/>
    <w:tmpl w:val="6F0A3A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7380A"/>
    <w:multiLevelType w:val="hybridMultilevel"/>
    <w:tmpl w:val="E3D8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2C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576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75544"/>
    <w:multiLevelType w:val="hybridMultilevel"/>
    <w:tmpl w:val="A7F4B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D312B"/>
    <w:multiLevelType w:val="hybridMultilevel"/>
    <w:tmpl w:val="1BDAE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85E94"/>
    <w:multiLevelType w:val="hybridMultilevel"/>
    <w:tmpl w:val="2E1AF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871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527F4D"/>
    <w:multiLevelType w:val="hybridMultilevel"/>
    <w:tmpl w:val="31DE7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678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FE79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8123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FFC16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2139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B967B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7C115B07"/>
    <w:multiLevelType w:val="hybridMultilevel"/>
    <w:tmpl w:val="E2F44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90D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532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386797">
    <w:abstractNumId w:val="19"/>
    <w:lvlOverride w:ilvl="0">
      <w:startOverride w:val="1"/>
    </w:lvlOverride>
  </w:num>
  <w:num w:numId="3" w16cid:durableId="1099981760">
    <w:abstractNumId w:val="15"/>
    <w:lvlOverride w:ilvl="0">
      <w:startOverride w:val="1"/>
    </w:lvlOverride>
  </w:num>
  <w:num w:numId="4" w16cid:durableId="2058895220">
    <w:abstractNumId w:val="14"/>
    <w:lvlOverride w:ilvl="0">
      <w:startOverride w:val="1"/>
    </w:lvlOverride>
  </w:num>
  <w:num w:numId="5" w16cid:durableId="1085222993">
    <w:abstractNumId w:val="17"/>
    <w:lvlOverride w:ilvl="0">
      <w:startOverride w:val="1"/>
    </w:lvlOverride>
  </w:num>
  <w:num w:numId="6" w16cid:durableId="1270164479">
    <w:abstractNumId w:val="16"/>
    <w:lvlOverride w:ilvl="0">
      <w:startOverride w:val="1"/>
    </w:lvlOverride>
  </w:num>
  <w:num w:numId="7" w16cid:durableId="550461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616072">
    <w:abstractNumId w:val="8"/>
    <w:lvlOverride w:ilvl="0">
      <w:startOverride w:val="1"/>
    </w:lvlOverride>
  </w:num>
  <w:num w:numId="9" w16cid:durableId="371854332">
    <w:abstractNumId w:val="18"/>
    <w:lvlOverride w:ilvl="0">
      <w:startOverride w:val="1"/>
    </w:lvlOverride>
  </w:num>
  <w:num w:numId="10" w16cid:durableId="275479101">
    <w:abstractNumId w:val="3"/>
    <w:lvlOverride w:ilvl="0">
      <w:startOverride w:val="1"/>
    </w:lvlOverride>
  </w:num>
  <w:num w:numId="11" w16cid:durableId="13962693">
    <w:abstractNumId w:val="12"/>
    <w:lvlOverride w:ilvl="0">
      <w:startOverride w:val="1"/>
    </w:lvlOverride>
  </w:num>
  <w:num w:numId="12" w16cid:durableId="446697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257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252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494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454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929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479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4176061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 w16cid:durableId="1583833532">
    <w:abstractNumId w:val="0"/>
  </w:num>
  <w:num w:numId="21" w16cid:durableId="1132484937">
    <w:abstractNumId w:val="2"/>
  </w:num>
  <w:num w:numId="22" w16cid:durableId="499934249">
    <w:abstractNumId w:val="10"/>
  </w:num>
  <w:num w:numId="23" w16cid:durableId="639848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BF"/>
    <w:rsid w:val="00022C22"/>
    <w:rsid w:val="00024448"/>
    <w:rsid w:val="000C7F66"/>
    <w:rsid w:val="00173336"/>
    <w:rsid w:val="00226FBF"/>
    <w:rsid w:val="00244081"/>
    <w:rsid w:val="0024724D"/>
    <w:rsid w:val="00254D2C"/>
    <w:rsid w:val="002567A6"/>
    <w:rsid w:val="00276426"/>
    <w:rsid w:val="002814C3"/>
    <w:rsid w:val="003012EF"/>
    <w:rsid w:val="00330F07"/>
    <w:rsid w:val="00366623"/>
    <w:rsid w:val="0038150A"/>
    <w:rsid w:val="00390A08"/>
    <w:rsid w:val="003E6141"/>
    <w:rsid w:val="00401854"/>
    <w:rsid w:val="00454D4E"/>
    <w:rsid w:val="004D212A"/>
    <w:rsid w:val="00561F39"/>
    <w:rsid w:val="005A13DA"/>
    <w:rsid w:val="005B0DCC"/>
    <w:rsid w:val="005D0F48"/>
    <w:rsid w:val="00605563"/>
    <w:rsid w:val="00680643"/>
    <w:rsid w:val="00712A83"/>
    <w:rsid w:val="007E6854"/>
    <w:rsid w:val="0081121E"/>
    <w:rsid w:val="008F5763"/>
    <w:rsid w:val="00917B8D"/>
    <w:rsid w:val="00956B7B"/>
    <w:rsid w:val="00971B8D"/>
    <w:rsid w:val="009739FC"/>
    <w:rsid w:val="009B2EE0"/>
    <w:rsid w:val="009D082D"/>
    <w:rsid w:val="00B3189A"/>
    <w:rsid w:val="00B509E9"/>
    <w:rsid w:val="00BA400C"/>
    <w:rsid w:val="00BA7E12"/>
    <w:rsid w:val="00BB6071"/>
    <w:rsid w:val="00C03CA0"/>
    <w:rsid w:val="00C0581A"/>
    <w:rsid w:val="00C77FC6"/>
    <w:rsid w:val="00CE4094"/>
    <w:rsid w:val="00CE50D5"/>
    <w:rsid w:val="00D3459C"/>
    <w:rsid w:val="00D52538"/>
    <w:rsid w:val="00D54C56"/>
    <w:rsid w:val="00DA5DB4"/>
    <w:rsid w:val="00E53A4C"/>
    <w:rsid w:val="00E643AF"/>
    <w:rsid w:val="00E660CE"/>
    <w:rsid w:val="00E666F9"/>
    <w:rsid w:val="00E86DC7"/>
    <w:rsid w:val="00EC6433"/>
    <w:rsid w:val="00EE6D02"/>
    <w:rsid w:val="00F51D54"/>
    <w:rsid w:val="00F941D8"/>
    <w:rsid w:val="00F9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4B4B"/>
  <w15:chartTrackingRefBased/>
  <w15:docId w15:val="{10748B24-01CD-4AAE-A7B0-C680760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F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6FBF"/>
    <w:pPr>
      <w:keepNext/>
      <w:outlineLvl w:val="0"/>
    </w:pPr>
    <w:rPr>
      <w:b/>
      <w:bCs/>
      <w:color w:val="0000FF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6FBF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6FBF"/>
    <w:pPr>
      <w:keepNext/>
      <w:outlineLvl w:val="2"/>
    </w:pPr>
    <w:rPr>
      <w:b/>
      <w:bCs/>
      <w:color w:val="3366F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26FBF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26FBF"/>
    <w:pPr>
      <w:keepNext/>
      <w:outlineLvl w:val="4"/>
    </w:pPr>
    <w:rPr>
      <w:b/>
      <w:bCs/>
      <w:color w:val="3366F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6FBF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26FB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26FBF"/>
    <w:rPr>
      <w:rFonts w:ascii="Times New Roman" w:eastAsia="Times New Roman" w:hAnsi="Times New Roman" w:cs="Times New Roman"/>
      <w:b/>
      <w:bCs/>
      <w:color w:val="3366F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26FBF"/>
    <w:rPr>
      <w:rFonts w:ascii="Times New Roman" w:eastAsia="Times New Roman" w:hAnsi="Times New Roman" w:cs="Times New Roman"/>
      <w:b/>
      <w:bCs/>
      <w:color w:val="3366FF"/>
      <w:lang w:eastAsia="cs-CZ"/>
    </w:rPr>
  </w:style>
  <w:style w:type="paragraph" w:styleId="Zhlav">
    <w:name w:val="header"/>
    <w:basedOn w:val="Normln"/>
    <w:link w:val="ZhlavChar"/>
    <w:semiHidden/>
    <w:unhideWhenUsed/>
    <w:rsid w:val="00226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6FBF"/>
  </w:style>
  <w:style w:type="character" w:customStyle="1" w:styleId="ZkladntextChar">
    <w:name w:val="Základní text Char"/>
    <w:basedOn w:val="Standardnpsmoodstavce"/>
    <w:link w:val="Zkladntext"/>
    <w:semiHidden/>
    <w:rsid w:val="00226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26FB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226F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3312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Sára Mrázová</cp:lastModifiedBy>
  <cp:revision>43</cp:revision>
  <cp:lastPrinted>2024-02-29T12:26:00Z</cp:lastPrinted>
  <dcterms:created xsi:type="dcterms:W3CDTF">2020-10-23T12:27:00Z</dcterms:created>
  <dcterms:modified xsi:type="dcterms:W3CDTF">2024-03-01T08:42:00Z</dcterms:modified>
</cp:coreProperties>
</file>